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3A2B6" w14:textId="77777777" w:rsidR="001868E6" w:rsidRDefault="00613475">
      <w:pPr>
        <w:pStyle w:val="BodyText"/>
        <w:ind w:left="106" w:firstLine="0"/>
        <w:rPr>
          <w:rFonts w:ascii="Times New Roman"/>
          <w:sz w:val="20"/>
        </w:rPr>
      </w:pPr>
      <w:r>
        <w:rPr>
          <w:rFonts w:ascii="Times New Roman"/>
          <w:noProof/>
          <w:sz w:val="20"/>
        </w:rPr>
        <w:drawing>
          <wp:inline distT="0" distB="0" distL="0" distR="0" wp14:anchorId="6CF27B9F" wp14:editId="2D7D6FC9">
            <wp:extent cx="1994496" cy="1065276"/>
            <wp:effectExtent l="0" t="0" r="0" b="0"/>
            <wp:docPr id="1" name="Image 1" descr="Stat Top Blk.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Stat Top Blk.jpg"/>
                    <pic:cNvPicPr/>
                  </pic:nvPicPr>
                  <pic:blipFill>
                    <a:blip r:embed="rId5" cstate="print"/>
                    <a:stretch>
                      <a:fillRect/>
                    </a:stretch>
                  </pic:blipFill>
                  <pic:spPr>
                    <a:xfrm>
                      <a:off x="0" y="0"/>
                      <a:ext cx="1994496" cy="1065276"/>
                    </a:xfrm>
                    <a:prstGeom prst="rect">
                      <a:avLst/>
                    </a:prstGeom>
                  </pic:spPr>
                </pic:pic>
              </a:graphicData>
            </a:graphic>
          </wp:inline>
        </w:drawing>
      </w:r>
    </w:p>
    <w:p w14:paraId="5865D76A" w14:textId="77777777" w:rsidR="001868E6" w:rsidRDefault="001868E6">
      <w:pPr>
        <w:pStyle w:val="BodyText"/>
        <w:spacing w:before="22" w:after="1"/>
        <w:ind w:left="0" w:firstLine="0"/>
        <w:rPr>
          <w:rFonts w:ascii="Times New Roman"/>
          <w:sz w:val="20"/>
        </w:rPr>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7941"/>
      </w:tblGrid>
      <w:tr w:rsidR="001868E6" w14:paraId="396DFFA4" w14:textId="77777777">
        <w:trPr>
          <w:trHeight w:val="227"/>
        </w:trPr>
        <w:tc>
          <w:tcPr>
            <w:tcW w:w="10459" w:type="dxa"/>
            <w:gridSpan w:val="2"/>
            <w:shd w:val="clear" w:color="auto" w:fill="D9D9D9"/>
          </w:tcPr>
          <w:p w14:paraId="5605D94B" w14:textId="77777777" w:rsidR="001868E6" w:rsidRDefault="001868E6">
            <w:pPr>
              <w:pStyle w:val="TableParagraph"/>
              <w:spacing w:line="240" w:lineRule="auto"/>
              <w:ind w:left="0"/>
              <w:rPr>
                <w:rFonts w:ascii="Times New Roman"/>
                <w:sz w:val="16"/>
              </w:rPr>
            </w:pPr>
          </w:p>
        </w:tc>
      </w:tr>
      <w:tr w:rsidR="001868E6" w14:paraId="50B3CCF3" w14:textId="77777777">
        <w:trPr>
          <w:trHeight w:val="532"/>
        </w:trPr>
        <w:tc>
          <w:tcPr>
            <w:tcW w:w="2518" w:type="dxa"/>
            <w:shd w:val="clear" w:color="auto" w:fill="D9D9D9"/>
          </w:tcPr>
          <w:p w14:paraId="4BF517E9" w14:textId="77777777" w:rsidR="001868E6" w:rsidRDefault="00613475">
            <w:pPr>
              <w:pStyle w:val="TableParagraph"/>
              <w:rPr>
                <w:b/>
              </w:rPr>
            </w:pPr>
            <w:r>
              <w:rPr>
                <w:b/>
                <w:smallCaps/>
              </w:rPr>
              <w:t>Post</w:t>
            </w:r>
            <w:r>
              <w:rPr>
                <w:b/>
                <w:smallCaps/>
                <w:spacing w:val="-4"/>
              </w:rPr>
              <w:t xml:space="preserve"> </w:t>
            </w:r>
            <w:r>
              <w:rPr>
                <w:b/>
                <w:smallCaps/>
                <w:spacing w:val="-2"/>
              </w:rPr>
              <w:t>title</w:t>
            </w:r>
          </w:p>
        </w:tc>
        <w:tc>
          <w:tcPr>
            <w:tcW w:w="7941" w:type="dxa"/>
          </w:tcPr>
          <w:p w14:paraId="14A31D9D" w14:textId="77777777" w:rsidR="001868E6" w:rsidRDefault="00613475">
            <w:pPr>
              <w:pStyle w:val="TableParagraph"/>
              <w:rPr>
                <w:b/>
              </w:rPr>
            </w:pPr>
            <w:r>
              <w:rPr>
                <w:b/>
                <w:smallCaps/>
              </w:rPr>
              <w:t>Health</w:t>
            </w:r>
            <w:r>
              <w:rPr>
                <w:b/>
                <w:smallCaps/>
                <w:spacing w:val="-6"/>
              </w:rPr>
              <w:t xml:space="preserve"> </w:t>
            </w:r>
            <w:r>
              <w:rPr>
                <w:b/>
                <w:smallCaps/>
              </w:rPr>
              <w:t>and</w:t>
            </w:r>
            <w:r>
              <w:rPr>
                <w:b/>
                <w:smallCaps/>
                <w:spacing w:val="-2"/>
              </w:rPr>
              <w:t xml:space="preserve"> </w:t>
            </w:r>
            <w:r>
              <w:rPr>
                <w:b/>
                <w:smallCaps/>
              </w:rPr>
              <w:t>Safety</w:t>
            </w:r>
            <w:r>
              <w:rPr>
                <w:b/>
                <w:smallCaps/>
                <w:spacing w:val="-2"/>
              </w:rPr>
              <w:t xml:space="preserve"> </w:t>
            </w:r>
            <w:r>
              <w:rPr>
                <w:b/>
                <w:smallCaps/>
              </w:rPr>
              <w:t xml:space="preserve">Lead </w:t>
            </w:r>
            <w:r>
              <w:rPr>
                <w:b/>
                <w:smallCaps/>
                <w:spacing w:val="-2"/>
              </w:rPr>
              <w:t>Officer</w:t>
            </w:r>
          </w:p>
        </w:tc>
      </w:tr>
      <w:tr w:rsidR="001868E6" w14:paraId="42F6DEB5" w14:textId="77777777">
        <w:trPr>
          <w:trHeight w:val="532"/>
        </w:trPr>
        <w:tc>
          <w:tcPr>
            <w:tcW w:w="2518" w:type="dxa"/>
            <w:shd w:val="clear" w:color="auto" w:fill="D9D9D9"/>
          </w:tcPr>
          <w:p w14:paraId="1CCA79F8" w14:textId="77777777" w:rsidR="001868E6" w:rsidRDefault="00613475">
            <w:pPr>
              <w:pStyle w:val="TableParagraph"/>
              <w:rPr>
                <w:b/>
              </w:rPr>
            </w:pPr>
            <w:r>
              <w:rPr>
                <w:b/>
                <w:smallCaps/>
                <w:spacing w:val="-2"/>
              </w:rPr>
              <w:t>Directorate</w:t>
            </w:r>
          </w:p>
        </w:tc>
        <w:tc>
          <w:tcPr>
            <w:tcW w:w="7941" w:type="dxa"/>
          </w:tcPr>
          <w:p w14:paraId="1EB5E3F5" w14:textId="77777777" w:rsidR="001868E6" w:rsidRDefault="00613475">
            <w:pPr>
              <w:pStyle w:val="TableParagraph"/>
              <w:rPr>
                <w:b/>
              </w:rPr>
            </w:pPr>
            <w:r>
              <w:rPr>
                <w:b/>
                <w:smallCaps/>
                <w:spacing w:val="-4"/>
              </w:rPr>
              <w:t>Place</w:t>
            </w:r>
          </w:p>
        </w:tc>
      </w:tr>
      <w:tr w:rsidR="001868E6" w14:paraId="27812380" w14:textId="77777777">
        <w:trPr>
          <w:trHeight w:val="532"/>
        </w:trPr>
        <w:tc>
          <w:tcPr>
            <w:tcW w:w="2518" w:type="dxa"/>
            <w:shd w:val="clear" w:color="auto" w:fill="D9D9D9"/>
          </w:tcPr>
          <w:p w14:paraId="13CAA225" w14:textId="77777777" w:rsidR="001868E6" w:rsidRDefault="00613475">
            <w:pPr>
              <w:pStyle w:val="TableParagraph"/>
              <w:rPr>
                <w:b/>
              </w:rPr>
            </w:pPr>
            <w:r>
              <w:rPr>
                <w:b/>
                <w:smallCaps/>
                <w:spacing w:val="-2"/>
              </w:rPr>
              <w:t>Service</w:t>
            </w:r>
          </w:p>
        </w:tc>
        <w:tc>
          <w:tcPr>
            <w:tcW w:w="7941" w:type="dxa"/>
          </w:tcPr>
          <w:p w14:paraId="5FBB177E" w14:textId="77777777" w:rsidR="001868E6" w:rsidRDefault="00613475">
            <w:pPr>
              <w:pStyle w:val="TableParagraph"/>
              <w:rPr>
                <w:b/>
              </w:rPr>
            </w:pPr>
            <w:r>
              <w:rPr>
                <w:b/>
                <w:smallCaps/>
              </w:rPr>
              <w:t>Housing</w:t>
            </w:r>
            <w:r>
              <w:rPr>
                <w:b/>
                <w:smallCaps/>
                <w:spacing w:val="-3"/>
              </w:rPr>
              <w:t xml:space="preserve"> </w:t>
            </w:r>
            <w:r>
              <w:rPr>
                <w:b/>
                <w:smallCaps/>
              </w:rPr>
              <w:t>and</w:t>
            </w:r>
            <w:r>
              <w:rPr>
                <w:b/>
                <w:smallCaps/>
                <w:spacing w:val="-2"/>
              </w:rPr>
              <w:t xml:space="preserve"> Homelessness</w:t>
            </w:r>
          </w:p>
        </w:tc>
      </w:tr>
      <w:tr w:rsidR="001868E6" w14:paraId="2C0A378B" w14:textId="77777777">
        <w:trPr>
          <w:trHeight w:val="534"/>
        </w:trPr>
        <w:tc>
          <w:tcPr>
            <w:tcW w:w="2518" w:type="dxa"/>
            <w:shd w:val="clear" w:color="auto" w:fill="D9D9D9"/>
          </w:tcPr>
          <w:p w14:paraId="203BC077" w14:textId="77777777" w:rsidR="001868E6" w:rsidRDefault="00613475">
            <w:pPr>
              <w:pStyle w:val="TableParagraph"/>
              <w:rPr>
                <w:b/>
              </w:rPr>
            </w:pPr>
            <w:r>
              <w:rPr>
                <w:b/>
                <w:smallCaps/>
              </w:rPr>
              <w:t>Responsible</w:t>
            </w:r>
            <w:r>
              <w:rPr>
                <w:b/>
                <w:smallCaps/>
                <w:spacing w:val="-3"/>
              </w:rPr>
              <w:t xml:space="preserve"> </w:t>
            </w:r>
            <w:r>
              <w:rPr>
                <w:b/>
                <w:smallCaps/>
                <w:spacing w:val="-5"/>
              </w:rPr>
              <w:t>To</w:t>
            </w:r>
          </w:p>
        </w:tc>
        <w:tc>
          <w:tcPr>
            <w:tcW w:w="7941" w:type="dxa"/>
          </w:tcPr>
          <w:p w14:paraId="2F535C57" w14:textId="77777777" w:rsidR="001868E6" w:rsidRDefault="00613475">
            <w:pPr>
              <w:pStyle w:val="TableParagraph"/>
              <w:rPr>
                <w:b/>
              </w:rPr>
            </w:pPr>
            <w:r>
              <w:rPr>
                <w:b/>
                <w:smallCaps/>
              </w:rPr>
              <w:t>Tenant</w:t>
            </w:r>
            <w:r>
              <w:rPr>
                <w:b/>
                <w:smallCaps/>
                <w:spacing w:val="-2"/>
              </w:rPr>
              <w:t xml:space="preserve"> </w:t>
            </w:r>
            <w:r>
              <w:rPr>
                <w:b/>
                <w:smallCaps/>
              </w:rPr>
              <w:t>Safety</w:t>
            </w:r>
            <w:r>
              <w:rPr>
                <w:b/>
                <w:smallCaps/>
                <w:spacing w:val="-2"/>
              </w:rPr>
              <w:t xml:space="preserve"> Manager</w:t>
            </w:r>
          </w:p>
        </w:tc>
      </w:tr>
      <w:tr w:rsidR="001868E6" w14:paraId="774FE824" w14:textId="77777777">
        <w:trPr>
          <w:trHeight w:val="532"/>
        </w:trPr>
        <w:tc>
          <w:tcPr>
            <w:tcW w:w="2518" w:type="dxa"/>
            <w:shd w:val="clear" w:color="auto" w:fill="D9D9D9"/>
          </w:tcPr>
          <w:p w14:paraId="1F01A358" w14:textId="77777777" w:rsidR="001868E6" w:rsidRDefault="00613475">
            <w:pPr>
              <w:pStyle w:val="TableParagraph"/>
              <w:rPr>
                <w:b/>
              </w:rPr>
            </w:pPr>
            <w:r>
              <w:rPr>
                <w:b/>
                <w:smallCaps/>
              </w:rPr>
              <w:t>Number</w:t>
            </w:r>
            <w:r>
              <w:rPr>
                <w:b/>
                <w:smallCaps/>
                <w:spacing w:val="-5"/>
              </w:rPr>
              <w:t xml:space="preserve"> </w:t>
            </w:r>
            <w:r>
              <w:rPr>
                <w:b/>
                <w:smallCaps/>
              </w:rPr>
              <w:t>of</w:t>
            </w:r>
            <w:r>
              <w:rPr>
                <w:b/>
                <w:smallCaps/>
                <w:spacing w:val="-3"/>
              </w:rPr>
              <w:t xml:space="preserve"> </w:t>
            </w:r>
            <w:r>
              <w:rPr>
                <w:b/>
                <w:smallCaps/>
              </w:rPr>
              <w:t>post</w:t>
            </w:r>
            <w:r>
              <w:rPr>
                <w:b/>
                <w:smallCaps/>
                <w:spacing w:val="-1"/>
              </w:rPr>
              <w:t xml:space="preserve"> </w:t>
            </w:r>
            <w:r>
              <w:rPr>
                <w:b/>
                <w:smallCaps/>
                <w:spacing w:val="-2"/>
              </w:rPr>
              <w:t>holders</w:t>
            </w:r>
          </w:p>
        </w:tc>
        <w:tc>
          <w:tcPr>
            <w:tcW w:w="7941" w:type="dxa"/>
          </w:tcPr>
          <w:p w14:paraId="1CE42443" w14:textId="77777777" w:rsidR="001868E6" w:rsidRDefault="00613475">
            <w:pPr>
              <w:pStyle w:val="TableParagraph"/>
              <w:rPr>
                <w:b/>
              </w:rPr>
            </w:pPr>
            <w:r>
              <w:rPr>
                <w:b/>
                <w:spacing w:val="-10"/>
              </w:rPr>
              <w:t>1</w:t>
            </w:r>
          </w:p>
        </w:tc>
      </w:tr>
      <w:tr w:rsidR="001868E6" w14:paraId="18BFF91C" w14:textId="77777777">
        <w:trPr>
          <w:trHeight w:val="532"/>
        </w:trPr>
        <w:tc>
          <w:tcPr>
            <w:tcW w:w="2518" w:type="dxa"/>
            <w:shd w:val="clear" w:color="auto" w:fill="D9D9D9"/>
          </w:tcPr>
          <w:p w14:paraId="4F89AA0F" w14:textId="77777777" w:rsidR="001868E6" w:rsidRDefault="00613475">
            <w:pPr>
              <w:pStyle w:val="TableParagraph"/>
              <w:rPr>
                <w:b/>
              </w:rPr>
            </w:pPr>
            <w:r>
              <w:rPr>
                <w:b/>
                <w:smallCaps/>
              </w:rPr>
              <w:t>Acting</w:t>
            </w:r>
            <w:r>
              <w:rPr>
                <w:b/>
                <w:smallCaps/>
                <w:spacing w:val="-4"/>
              </w:rPr>
              <w:t xml:space="preserve"> </w:t>
            </w:r>
            <w:r>
              <w:rPr>
                <w:b/>
                <w:smallCaps/>
              </w:rPr>
              <w:t>up/</w:t>
            </w:r>
            <w:r>
              <w:rPr>
                <w:b/>
                <w:smallCaps/>
                <w:spacing w:val="-10"/>
              </w:rPr>
              <w:t xml:space="preserve"> </w:t>
            </w:r>
            <w:r>
              <w:rPr>
                <w:b/>
                <w:smallCaps/>
                <w:spacing w:val="-2"/>
              </w:rPr>
              <w:t>Secondment</w:t>
            </w:r>
          </w:p>
        </w:tc>
        <w:tc>
          <w:tcPr>
            <w:tcW w:w="7941" w:type="dxa"/>
          </w:tcPr>
          <w:p w14:paraId="6F4DDA63" w14:textId="77777777" w:rsidR="001868E6" w:rsidRDefault="00613475">
            <w:pPr>
              <w:pStyle w:val="TableParagraph"/>
              <w:rPr>
                <w:b/>
                <w:sz w:val="18"/>
              </w:rPr>
            </w:pPr>
            <w:r>
              <w:rPr>
                <w:b/>
                <w:spacing w:val="-5"/>
                <w:sz w:val="18"/>
              </w:rPr>
              <w:t>N</w:t>
            </w:r>
            <w:r>
              <w:rPr>
                <w:b/>
                <w:spacing w:val="-5"/>
              </w:rPr>
              <w:t>/</w:t>
            </w:r>
            <w:r>
              <w:rPr>
                <w:b/>
                <w:spacing w:val="-5"/>
                <w:sz w:val="18"/>
              </w:rPr>
              <w:t>A</w:t>
            </w:r>
          </w:p>
        </w:tc>
      </w:tr>
    </w:tbl>
    <w:p w14:paraId="17C46571" w14:textId="77777777" w:rsidR="001868E6" w:rsidRDefault="001868E6">
      <w:pPr>
        <w:pStyle w:val="BodyText"/>
        <w:spacing w:before="64"/>
        <w:ind w:left="0" w:firstLine="0"/>
        <w:rPr>
          <w:rFonts w:ascii="Times New Roman"/>
          <w:sz w:val="18"/>
        </w:rPr>
      </w:pPr>
    </w:p>
    <w:p w14:paraId="6474515A" w14:textId="77777777" w:rsidR="001868E6" w:rsidRDefault="00613475">
      <w:pPr>
        <w:pStyle w:val="Heading1"/>
      </w:pPr>
      <w:r>
        <w:rPr>
          <w:smallCaps/>
        </w:rPr>
        <w:t>Purpose</w:t>
      </w:r>
      <w:r>
        <w:rPr>
          <w:smallCaps/>
          <w:spacing w:val="-3"/>
        </w:rPr>
        <w:t xml:space="preserve"> </w:t>
      </w:r>
      <w:r>
        <w:rPr>
          <w:smallCaps/>
        </w:rPr>
        <w:t>of</w:t>
      </w:r>
      <w:r>
        <w:rPr>
          <w:smallCaps/>
          <w:spacing w:val="-3"/>
        </w:rPr>
        <w:t xml:space="preserve"> </w:t>
      </w:r>
      <w:r>
        <w:rPr>
          <w:smallCaps/>
          <w:spacing w:val="-5"/>
        </w:rPr>
        <w:t>Job</w:t>
      </w:r>
    </w:p>
    <w:p w14:paraId="5D61D777" w14:textId="77777777" w:rsidR="001868E6" w:rsidRDefault="00613475">
      <w:pPr>
        <w:pStyle w:val="BodyText"/>
        <w:spacing w:before="1"/>
        <w:ind w:left="132" w:right="947" w:firstLine="0"/>
      </w:pPr>
      <w:r>
        <w:t>Responsible</w:t>
      </w:r>
      <w:r>
        <w:rPr>
          <w:spacing w:val="-3"/>
        </w:rPr>
        <w:t xml:space="preserve"> </w:t>
      </w:r>
      <w:r>
        <w:t>for</w:t>
      </w:r>
      <w:r>
        <w:rPr>
          <w:spacing w:val="-3"/>
        </w:rPr>
        <w:t xml:space="preserve"> </w:t>
      </w:r>
      <w:r>
        <w:t>leading</w:t>
      </w:r>
      <w:r>
        <w:rPr>
          <w:spacing w:val="-3"/>
        </w:rPr>
        <w:t xml:space="preserve"> </w:t>
      </w:r>
      <w:r>
        <w:t>the</w:t>
      </w:r>
      <w:r>
        <w:rPr>
          <w:spacing w:val="-3"/>
        </w:rPr>
        <w:t xml:space="preserve"> </w:t>
      </w:r>
      <w:r>
        <w:t>development,</w:t>
      </w:r>
      <w:r>
        <w:rPr>
          <w:spacing w:val="-5"/>
        </w:rPr>
        <w:t xml:space="preserve"> </w:t>
      </w:r>
      <w:r>
        <w:t>implementation</w:t>
      </w:r>
      <w:r>
        <w:rPr>
          <w:spacing w:val="-3"/>
        </w:rPr>
        <w:t xml:space="preserve"> </w:t>
      </w:r>
      <w:r>
        <w:t>and</w:t>
      </w:r>
      <w:r>
        <w:rPr>
          <w:spacing w:val="-5"/>
        </w:rPr>
        <w:t xml:space="preserve"> </w:t>
      </w:r>
      <w:r>
        <w:t>monitoring</w:t>
      </w:r>
      <w:r>
        <w:rPr>
          <w:spacing w:val="-3"/>
        </w:rPr>
        <w:t xml:space="preserve"> </w:t>
      </w:r>
      <w:r>
        <w:t>of</w:t>
      </w:r>
      <w:r>
        <w:rPr>
          <w:spacing w:val="-5"/>
        </w:rPr>
        <w:t xml:space="preserve"> </w:t>
      </w:r>
      <w:r>
        <w:t>efficient</w:t>
      </w:r>
      <w:r>
        <w:rPr>
          <w:spacing w:val="-4"/>
        </w:rPr>
        <w:t xml:space="preserve"> </w:t>
      </w:r>
      <w:r>
        <w:t>and</w:t>
      </w:r>
      <w:r>
        <w:rPr>
          <w:spacing w:val="-5"/>
        </w:rPr>
        <w:t xml:space="preserve"> </w:t>
      </w:r>
      <w:r>
        <w:t>compliant Health and Safety procedures and practices across the Housing service.</w:t>
      </w:r>
    </w:p>
    <w:p w14:paraId="0D93CE0B" w14:textId="77777777" w:rsidR="001868E6" w:rsidRDefault="001868E6">
      <w:pPr>
        <w:pStyle w:val="BodyText"/>
        <w:ind w:left="0" w:firstLine="0"/>
      </w:pPr>
    </w:p>
    <w:p w14:paraId="7A543F5A" w14:textId="77777777" w:rsidR="001868E6" w:rsidRDefault="00613475">
      <w:pPr>
        <w:pStyle w:val="Heading1"/>
        <w:spacing w:line="268" w:lineRule="exact"/>
      </w:pPr>
      <w:r>
        <w:rPr>
          <w:smallCaps/>
        </w:rPr>
        <w:t>The</w:t>
      </w:r>
      <w:r>
        <w:rPr>
          <w:smallCaps/>
          <w:spacing w:val="-3"/>
        </w:rPr>
        <w:t xml:space="preserve"> </w:t>
      </w:r>
      <w:r>
        <w:rPr>
          <w:smallCaps/>
        </w:rPr>
        <w:t>What</w:t>
      </w:r>
      <w:r>
        <w:rPr>
          <w:smallCaps/>
          <w:spacing w:val="-2"/>
        </w:rPr>
        <w:t xml:space="preserve"> </w:t>
      </w:r>
      <w:r>
        <w:rPr>
          <w:smallCaps/>
        </w:rPr>
        <w:t>-</w:t>
      </w:r>
      <w:r>
        <w:rPr>
          <w:smallCaps/>
          <w:spacing w:val="-10"/>
        </w:rPr>
        <w:t xml:space="preserve"> </w:t>
      </w:r>
      <w:r>
        <w:rPr>
          <w:smallCaps/>
        </w:rPr>
        <w:t>Major</w:t>
      </w:r>
      <w:r>
        <w:rPr>
          <w:smallCaps/>
          <w:spacing w:val="-3"/>
        </w:rPr>
        <w:t xml:space="preserve"> </w:t>
      </w:r>
      <w:r>
        <w:rPr>
          <w:smallCaps/>
        </w:rPr>
        <w:t>Tasks/Job</w:t>
      </w:r>
      <w:r>
        <w:rPr>
          <w:smallCaps/>
          <w:spacing w:val="-2"/>
        </w:rPr>
        <w:t xml:space="preserve"> activities</w:t>
      </w:r>
    </w:p>
    <w:p w14:paraId="0D0F6B37" w14:textId="77777777" w:rsidR="001868E6" w:rsidRDefault="00613475">
      <w:pPr>
        <w:pStyle w:val="ListParagraph"/>
        <w:numPr>
          <w:ilvl w:val="0"/>
          <w:numId w:val="2"/>
        </w:numPr>
        <w:tabs>
          <w:tab w:val="left" w:pos="559"/>
        </w:tabs>
        <w:ind w:right="1058"/>
        <w:jc w:val="both"/>
      </w:pPr>
      <w:r>
        <w:t>Lead</w:t>
      </w:r>
      <w:r>
        <w:rPr>
          <w:spacing w:val="-3"/>
        </w:rPr>
        <w:t xml:space="preserve"> </w:t>
      </w:r>
      <w:r>
        <w:t>on</w:t>
      </w:r>
      <w:r>
        <w:rPr>
          <w:spacing w:val="-1"/>
        </w:rPr>
        <w:t xml:space="preserve"> </w:t>
      </w:r>
      <w:r>
        <w:t>the</w:t>
      </w:r>
      <w:r>
        <w:rPr>
          <w:spacing w:val="-1"/>
        </w:rPr>
        <w:t xml:space="preserve"> </w:t>
      </w:r>
      <w:r>
        <w:t>development</w:t>
      </w:r>
      <w:r>
        <w:rPr>
          <w:spacing w:val="-5"/>
        </w:rPr>
        <w:t xml:space="preserve"> </w:t>
      </w:r>
      <w:r>
        <w:t>of</w:t>
      </w:r>
      <w:r>
        <w:rPr>
          <w:spacing w:val="-3"/>
        </w:rPr>
        <w:t xml:space="preserve"> </w:t>
      </w:r>
      <w:r>
        <w:t>initiatives,</w:t>
      </w:r>
      <w:r>
        <w:rPr>
          <w:spacing w:val="-3"/>
        </w:rPr>
        <w:t xml:space="preserve"> </w:t>
      </w:r>
      <w:r>
        <w:t>strategic</w:t>
      </w:r>
      <w:r>
        <w:rPr>
          <w:spacing w:val="-3"/>
        </w:rPr>
        <w:t xml:space="preserve"> </w:t>
      </w:r>
      <w:r>
        <w:t>plans</w:t>
      </w:r>
      <w:r>
        <w:rPr>
          <w:spacing w:val="-3"/>
        </w:rPr>
        <w:t xml:space="preserve"> </w:t>
      </w:r>
      <w:r>
        <w:t>and</w:t>
      </w:r>
      <w:r>
        <w:rPr>
          <w:spacing w:val="-3"/>
        </w:rPr>
        <w:t xml:space="preserve"> </w:t>
      </w:r>
      <w:r>
        <w:t>policy</w:t>
      </w:r>
      <w:r>
        <w:rPr>
          <w:spacing w:val="-2"/>
        </w:rPr>
        <w:t xml:space="preserve"> </w:t>
      </w:r>
      <w:r>
        <w:t>related</w:t>
      </w:r>
      <w:r>
        <w:rPr>
          <w:spacing w:val="-3"/>
        </w:rPr>
        <w:t xml:space="preserve"> </w:t>
      </w:r>
      <w:r>
        <w:t>to</w:t>
      </w:r>
      <w:r>
        <w:rPr>
          <w:spacing w:val="-2"/>
        </w:rPr>
        <w:t xml:space="preserve"> </w:t>
      </w:r>
      <w:r>
        <w:t>Health</w:t>
      </w:r>
      <w:r>
        <w:rPr>
          <w:spacing w:val="-2"/>
        </w:rPr>
        <w:t xml:space="preserve"> </w:t>
      </w:r>
      <w:r>
        <w:t>and</w:t>
      </w:r>
      <w:r>
        <w:rPr>
          <w:spacing w:val="-2"/>
        </w:rPr>
        <w:t xml:space="preserve"> </w:t>
      </w:r>
      <w:r>
        <w:t>Safety</w:t>
      </w:r>
      <w:r>
        <w:rPr>
          <w:spacing w:val="-5"/>
        </w:rPr>
        <w:t xml:space="preserve"> </w:t>
      </w:r>
      <w:r>
        <w:t>within the Housing Service working in partnership with colleagues in Corporate Health and Safety.</w:t>
      </w:r>
    </w:p>
    <w:p w14:paraId="2390D8DA" w14:textId="77777777" w:rsidR="001868E6" w:rsidRDefault="00613475">
      <w:pPr>
        <w:pStyle w:val="ListParagraph"/>
        <w:numPr>
          <w:ilvl w:val="0"/>
          <w:numId w:val="2"/>
        </w:numPr>
        <w:tabs>
          <w:tab w:val="left" w:pos="559"/>
        </w:tabs>
        <w:ind w:right="1070"/>
        <w:jc w:val="both"/>
      </w:pPr>
      <w:r>
        <w:t>Responsible</w:t>
      </w:r>
      <w:r>
        <w:rPr>
          <w:spacing w:val="-2"/>
        </w:rPr>
        <w:t xml:space="preserve"> </w:t>
      </w:r>
      <w:r>
        <w:t>for</w:t>
      </w:r>
      <w:r>
        <w:rPr>
          <w:spacing w:val="-2"/>
        </w:rPr>
        <w:t xml:space="preserve"> </w:t>
      </w:r>
      <w:r>
        <w:t>ensuring</w:t>
      </w:r>
      <w:r>
        <w:rPr>
          <w:spacing w:val="-2"/>
        </w:rPr>
        <w:t xml:space="preserve"> </w:t>
      </w:r>
      <w:r>
        <w:t>there</w:t>
      </w:r>
      <w:r>
        <w:rPr>
          <w:spacing w:val="-2"/>
        </w:rPr>
        <w:t xml:space="preserve"> </w:t>
      </w:r>
      <w:r>
        <w:t>is</w:t>
      </w:r>
      <w:r>
        <w:rPr>
          <w:spacing w:val="-4"/>
        </w:rPr>
        <w:t xml:space="preserve"> </w:t>
      </w:r>
      <w:r>
        <w:t>a</w:t>
      </w:r>
      <w:r>
        <w:rPr>
          <w:spacing w:val="-3"/>
        </w:rPr>
        <w:t xml:space="preserve"> </w:t>
      </w:r>
      <w:r>
        <w:t>robust</w:t>
      </w:r>
      <w:r>
        <w:rPr>
          <w:spacing w:val="-3"/>
        </w:rPr>
        <w:t xml:space="preserve"> </w:t>
      </w:r>
      <w:r>
        <w:t>and</w:t>
      </w:r>
      <w:r>
        <w:rPr>
          <w:spacing w:val="-4"/>
        </w:rPr>
        <w:t xml:space="preserve"> </w:t>
      </w:r>
      <w:r>
        <w:t>up</w:t>
      </w:r>
      <w:r>
        <w:rPr>
          <w:spacing w:val="-2"/>
        </w:rPr>
        <w:t xml:space="preserve"> </w:t>
      </w:r>
      <w:r>
        <w:t>to</w:t>
      </w:r>
      <w:r>
        <w:rPr>
          <w:spacing w:val="-4"/>
        </w:rPr>
        <w:t xml:space="preserve"> </w:t>
      </w:r>
      <w:r>
        <w:t>date</w:t>
      </w:r>
      <w:r>
        <w:rPr>
          <w:spacing w:val="-2"/>
        </w:rPr>
        <w:t xml:space="preserve"> </w:t>
      </w:r>
      <w:r>
        <w:t>Training</w:t>
      </w:r>
      <w:r>
        <w:rPr>
          <w:spacing w:val="-2"/>
        </w:rPr>
        <w:t xml:space="preserve"> </w:t>
      </w:r>
      <w:r>
        <w:t>Needs</w:t>
      </w:r>
      <w:r>
        <w:rPr>
          <w:spacing w:val="-4"/>
        </w:rPr>
        <w:t xml:space="preserve"> </w:t>
      </w:r>
      <w:r>
        <w:t>Analysis</w:t>
      </w:r>
      <w:r>
        <w:rPr>
          <w:spacing w:val="-4"/>
        </w:rPr>
        <w:t xml:space="preserve"> </w:t>
      </w:r>
      <w:r>
        <w:t>in</w:t>
      </w:r>
      <w:r>
        <w:rPr>
          <w:spacing w:val="-2"/>
        </w:rPr>
        <w:t xml:space="preserve"> </w:t>
      </w:r>
      <w:r>
        <w:t>place</w:t>
      </w:r>
      <w:r>
        <w:rPr>
          <w:spacing w:val="-2"/>
        </w:rPr>
        <w:t xml:space="preserve"> </w:t>
      </w:r>
      <w:r>
        <w:t>for</w:t>
      </w:r>
      <w:r>
        <w:rPr>
          <w:spacing w:val="-2"/>
        </w:rPr>
        <w:t xml:space="preserve"> </w:t>
      </w:r>
      <w:r>
        <w:t>all</w:t>
      </w:r>
      <w:r>
        <w:rPr>
          <w:spacing w:val="-4"/>
        </w:rPr>
        <w:t xml:space="preserve"> </w:t>
      </w:r>
      <w:r>
        <w:t>roles across the Housing service and that effective monitoring and reporting arrangements are in place to ensure compliance with statutory training.</w:t>
      </w:r>
    </w:p>
    <w:p w14:paraId="06DBDBB2" w14:textId="77777777" w:rsidR="001868E6" w:rsidRDefault="00613475">
      <w:pPr>
        <w:pStyle w:val="ListParagraph"/>
        <w:numPr>
          <w:ilvl w:val="0"/>
          <w:numId w:val="2"/>
        </w:numPr>
        <w:tabs>
          <w:tab w:val="left" w:pos="559"/>
        </w:tabs>
        <w:spacing w:before="2"/>
        <w:ind w:right="1935"/>
      </w:pPr>
      <w:r>
        <w:t>Responsible</w:t>
      </w:r>
      <w:r>
        <w:rPr>
          <w:spacing w:val="-4"/>
        </w:rPr>
        <w:t xml:space="preserve"> </w:t>
      </w:r>
      <w:r>
        <w:t>for</w:t>
      </w:r>
      <w:r>
        <w:rPr>
          <w:spacing w:val="-4"/>
        </w:rPr>
        <w:t xml:space="preserve"> </w:t>
      </w:r>
      <w:r>
        <w:t>ensuring</w:t>
      </w:r>
      <w:r>
        <w:rPr>
          <w:spacing w:val="-4"/>
        </w:rPr>
        <w:t xml:space="preserve"> </w:t>
      </w:r>
      <w:r>
        <w:t>appropriate</w:t>
      </w:r>
      <w:r>
        <w:rPr>
          <w:spacing w:val="-5"/>
        </w:rPr>
        <w:t xml:space="preserve"> </w:t>
      </w:r>
      <w:r>
        <w:t>Health</w:t>
      </w:r>
      <w:r>
        <w:rPr>
          <w:spacing w:val="-6"/>
        </w:rPr>
        <w:t xml:space="preserve"> </w:t>
      </w:r>
      <w:r>
        <w:t>Surveillance</w:t>
      </w:r>
      <w:r>
        <w:rPr>
          <w:spacing w:val="-4"/>
        </w:rPr>
        <w:t xml:space="preserve"> </w:t>
      </w:r>
      <w:r>
        <w:t>requirements</w:t>
      </w:r>
      <w:r>
        <w:rPr>
          <w:spacing w:val="-6"/>
        </w:rPr>
        <w:t xml:space="preserve"> </w:t>
      </w:r>
      <w:r>
        <w:t>are</w:t>
      </w:r>
      <w:r>
        <w:rPr>
          <w:spacing w:val="-4"/>
        </w:rPr>
        <w:t xml:space="preserve"> </w:t>
      </w:r>
      <w:r>
        <w:t>identified</w:t>
      </w:r>
      <w:r>
        <w:rPr>
          <w:spacing w:val="-6"/>
        </w:rPr>
        <w:t xml:space="preserve"> </w:t>
      </w:r>
      <w:r>
        <w:t>for</w:t>
      </w:r>
      <w:r>
        <w:rPr>
          <w:spacing w:val="-4"/>
        </w:rPr>
        <w:t xml:space="preserve"> </w:t>
      </w:r>
      <w:r>
        <w:t>all colleagues across the service and that compliance is monitored and reported on.</w:t>
      </w:r>
    </w:p>
    <w:p w14:paraId="3B87ED7E" w14:textId="419100C2" w:rsidR="001868E6" w:rsidRDefault="00613475">
      <w:pPr>
        <w:pStyle w:val="ListParagraph"/>
        <w:numPr>
          <w:ilvl w:val="0"/>
          <w:numId w:val="2"/>
        </w:numPr>
        <w:tabs>
          <w:tab w:val="left" w:pos="559"/>
        </w:tabs>
        <w:ind w:right="1511"/>
      </w:pPr>
      <w:r>
        <w:t>Secure</w:t>
      </w:r>
      <w:r>
        <w:rPr>
          <w:spacing w:val="-3"/>
        </w:rPr>
        <w:t xml:space="preserve"> </w:t>
      </w:r>
      <w:r>
        <w:t>appropriate</w:t>
      </w:r>
      <w:r>
        <w:rPr>
          <w:spacing w:val="-3"/>
        </w:rPr>
        <w:t xml:space="preserve"> </w:t>
      </w:r>
      <w:r>
        <w:t>training</w:t>
      </w:r>
      <w:r>
        <w:rPr>
          <w:spacing w:val="-3"/>
        </w:rPr>
        <w:t xml:space="preserve"> </w:t>
      </w:r>
      <w:r>
        <w:t>for</w:t>
      </w:r>
      <w:r>
        <w:rPr>
          <w:spacing w:val="-3"/>
        </w:rPr>
        <w:t xml:space="preserve"> </w:t>
      </w:r>
      <w:r>
        <w:t>all</w:t>
      </w:r>
      <w:r>
        <w:rPr>
          <w:spacing w:val="-4"/>
        </w:rPr>
        <w:t xml:space="preserve"> </w:t>
      </w:r>
      <w:r>
        <w:t>colleagues</w:t>
      </w:r>
      <w:r>
        <w:rPr>
          <w:spacing w:val="-3"/>
        </w:rPr>
        <w:t xml:space="preserve"> </w:t>
      </w:r>
      <w:r>
        <w:t>across</w:t>
      </w:r>
      <w:r>
        <w:rPr>
          <w:spacing w:val="-4"/>
        </w:rPr>
        <w:t xml:space="preserve"> </w:t>
      </w:r>
      <w:r>
        <w:t>the</w:t>
      </w:r>
      <w:r>
        <w:rPr>
          <w:spacing w:val="-3"/>
        </w:rPr>
        <w:t xml:space="preserve"> </w:t>
      </w:r>
      <w:r>
        <w:t>Housing</w:t>
      </w:r>
      <w:r>
        <w:rPr>
          <w:spacing w:val="-1"/>
        </w:rPr>
        <w:t xml:space="preserve"> </w:t>
      </w:r>
      <w:r>
        <w:t>service,</w:t>
      </w:r>
      <w:r>
        <w:rPr>
          <w:spacing w:val="-3"/>
        </w:rPr>
        <w:t xml:space="preserve"> </w:t>
      </w:r>
      <w:r>
        <w:t>engaging</w:t>
      </w:r>
      <w:r>
        <w:rPr>
          <w:spacing w:val="-3"/>
        </w:rPr>
        <w:t xml:space="preserve"> </w:t>
      </w:r>
      <w:r>
        <w:t>with</w:t>
      </w:r>
      <w:r>
        <w:rPr>
          <w:spacing w:val="-3"/>
        </w:rPr>
        <w:t xml:space="preserve"> </w:t>
      </w:r>
      <w:r>
        <w:t>internal services and external providers as required relating to health and safety.</w:t>
      </w:r>
    </w:p>
    <w:p w14:paraId="68AECC98" w14:textId="77777777" w:rsidR="001868E6" w:rsidRDefault="00613475">
      <w:pPr>
        <w:pStyle w:val="ListParagraph"/>
        <w:numPr>
          <w:ilvl w:val="0"/>
          <w:numId w:val="2"/>
        </w:numPr>
        <w:tabs>
          <w:tab w:val="left" w:pos="559"/>
        </w:tabs>
        <w:ind w:right="1245"/>
      </w:pPr>
      <w:r>
        <w:t>Develop</w:t>
      </w:r>
      <w:r>
        <w:rPr>
          <w:spacing w:val="-3"/>
        </w:rPr>
        <w:t xml:space="preserve"> </w:t>
      </w:r>
      <w:r>
        <w:t>and</w:t>
      </w:r>
      <w:r>
        <w:rPr>
          <w:spacing w:val="-4"/>
        </w:rPr>
        <w:t xml:space="preserve"> </w:t>
      </w:r>
      <w:r>
        <w:t>deliver</w:t>
      </w:r>
      <w:r>
        <w:rPr>
          <w:spacing w:val="-3"/>
        </w:rPr>
        <w:t xml:space="preserve"> </w:t>
      </w:r>
      <w:r>
        <w:t>effective</w:t>
      </w:r>
      <w:r>
        <w:rPr>
          <w:spacing w:val="-2"/>
        </w:rPr>
        <w:t xml:space="preserve"> </w:t>
      </w:r>
      <w:r>
        <w:t>training</w:t>
      </w:r>
      <w:r>
        <w:rPr>
          <w:spacing w:val="-2"/>
        </w:rPr>
        <w:t xml:space="preserve"> </w:t>
      </w:r>
      <w:r>
        <w:t>sessions</w:t>
      </w:r>
      <w:r>
        <w:rPr>
          <w:spacing w:val="-4"/>
        </w:rPr>
        <w:t xml:space="preserve"> </w:t>
      </w:r>
      <w:r>
        <w:t>and</w:t>
      </w:r>
      <w:r>
        <w:rPr>
          <w:spacing w:val="-4"/>
        </w:rPr>
        <w:t xml:space="preserve"> </w:t>
      </w:r>
      <w:r>
        <w:t>materials</w:t>
      </w:r>
      <w:r>
        <w:rPr>
          <w:spacing w:val="-4"/>
        </w:rPr>
        <w:t xml:space="preserve"> </w:t>
      </w:r>
      <w:r>
        <w:t>that</w:t>
      </w:r>
      <w:r>
        <w:rPr>
          <w:spacing w:val="-2"/>
        </w:rPr>
        <w:t xml:space="preserve"> </w:t>
      </w:r>
      <w:r>
        <w:t>meet</w:t>
      </w:r>
      <w:r>
        <w:rPr>
          <w:spacing w:val="-3"/>
        </w:rPr>
        <w:t xml:space="preserve"> </w:t>
      </w:r>
      <w:r>
        <w:t>the</w:t>
      </w:r>
      <w:r>
        <w:rPr>
          <w:spacing w:val="-2"/>
        </w:rPr>
        <w:t xml:space="preserve"> </w:t>
      </w:r>
      <w:r>
        <w:t>needs</w:t>
      </w:r>
      <w:r>
        <w:rPr>
          <w:spacing w:val="-4"/>
        </w:rPr>
        <w:t xml:space="preserve"> </w:t>
      </w:r>
      <w:r>
        <w:t>of</w:t>
      </w:r>
      <w:r>
        <w:rPr>
          <w:spacing w:val="-4"/>
        </w:rPr>
        <w:t xml:space="preserve"> </w:t>
      </w:r>
      <w:r>
        <w:t>officers</w:t>
      </w:r>
      <w:r>
        <w:rPr>
          <w:spacing w:val="-4"/>
        </w:rPr>
        <w:t xml:space="preserve"> </w:t>
      </w:r>
      <w:r>
        <w:t>across the service.</w:t>
      </w:r>
    </w:p>
    <w:p w14:paraId="14EBCA8C" w14:textId="43927319" w:rsidR="001868E6" w:rsidRDefault="00613475">
      <w:pPr>
        <w:pStyle w:val="ListParagraph"/>
        <w:numPr>
          <w:ilvl w:val="0"/>
          <w:numId w:val="2"/>
        </w:numPr>
        <w:tabs>
          <w:tab w:val="left" w:pos="559"/>
        </w:tabs>
        <w:ind w:right="1087"/>
      </w:pPr>
      <w:r>
        <w:t>Responsible</w:t>
      </w:r>
      <w:r>
        <w:rPr>
          <w:spacing w:val="-2"/>
        </w:rPr>
        <w:t xml:space="preserve"> </w:t>
      </w:r>
      <w:r>
        <w:t>for</w:t>
      </w:r>
      <w:r>
        <w:rPr>
          <w:spacing w:val="-2"/>
        </w:rPr>
        <w:t xml:space="preserve"> </w:t>
      </w:r>
      <w:r>
        <w:t>ensuring</w:t>
      </w:r>
      <w:r>
        <w:rPr>
          <w:spacing w:val="-2"/>
        </w:rPr>
        <w:t xml:space="preserve"> key </w:t>
      </w:r>
      <w:r>
        <w:t>officers</w:t>
      </w:r>
      <w:r>
        <w:rPr>
          <w:spacing w:val="-2"/>
        </w:rPr>
        <w:t xml:space="preserve"> </w:t>
      </w:r>
      <w:r>
        <w:t>fully</w:t>
      </w:r>
      <w:r>
        <w:rPr>
          <w:spacing w:val="-3"/>
        </w:rPr>
        <w:t xml:space="preserve"> </w:t>
      </w:r>
      <w:r>
        <w:t>understand</w:t>
      </w:r>
      <w:r>
        <w:rPr>
          <w:spacing w:val="-3"/>
        </w:rPr>
        <w:t xml:space="preserve"> </w:t>
      </w:r>
      <w:r>
        <w:t>their</w:t>
      </w:r>
      <w:r>
        <w:rPr>
          <w:spacing w:val="-2"/>
        </w:rPr>
        <w:t xml:space="preserve"> </w:t>
      </w:r>
      <w:r>
        <w:t>role</w:t>
      </w:r>
      <w:r>
        <w:rPr>
          <w:spacing w:val="-2"/>
        </w:rPr>
        <w:t xml:space="preserve"> </w:t>
      </w:r>
      <w:r>
        <w:t>in</w:t>
      </w:r>
      <w:r>
        <w:rPr>
          <w:spacing w:val="-2"/>
        </w:rPr>
        <w:t xml:space="preserve"> </w:t>
      </w:r>
      <w:r>
        <w:t>all</w:t>
      </w:r>
      <w:r>
        <w:rPr>
          <w:spacing w:val="-3"/>
        </w:rPr>
        <w:t xml:space="preserve"> </w:t>
      </w:r>
      <w:r>
        <w:t>aspects</w:t>
      </w:r>
      <w:r>
        <w:rPr>
          <w:spacing w:val="-3"/>
        </w:rPr>
        <w:t xml:space="preserve"> </w:t>
      </w:r>
      <w:r>
        <w:t>of</w:t>
      </w:r>
      <w:r>
        <w:rPr>
          <w:spacing w:val="-3"/>
        </w:rPr>
        <w:t xml:space="preserve"> </w:t>
      </w:r>
      <w:r>
        <w:t>Health</w:t>
      </w:r>
      <w:r>
        <w:rPr>
          <w:spacing w:val="-2"/>
        </w:rPr>
        <w:t xml:space="preserve"> </w:t>
      </w:r>
      <w:r>
        <w:t>and</w:t>
      </w:r>
      <w:r>
        <w:rPr>
          <w:spacing w:val="-3"/>
        </w:rPr>
        <w:t xml:space="preserve"> </w:t>
      </w:r>
      <w:r>
        <w:t>Safety</w:t>
      </w:r>
      <w:r>
        <w:rPr>
          <w:spacing w:val="-2"/>
        </w:rPr>
        <w:t xml:space="preserve"> </w:t>
      </w:r>
      <w:r>
        <w:t xml:space="preserve">across the Housing service and for supporting managers and team leaders to fulfil their Health and Safety </w:t>
      </w:r>
      <w:r>
        <w:rPr>
          <w:spacing w:val="-2"/>
        </w:rPr>
        <w:t>responsibilities.</w:t>
      </w:r>
    </w:p>
    <w:p w14:paraId="34C622D8" w14:textId="58D92542" w:rsidR="001868E6" w:rsidRDefault="00613475">
      <w:pPr>
        <w:pStyle w:val="ListParagraph"/>
        <w:numPr>
          <w:ilvl w:val="0"/>
          <w:numId w:val="2"/>
        </w:numPr>
        <w:tabs>
          <w:tab w:val="left" w:pos="559"/>
        </w:tabs>
        <w:ind w:right="1625"/>
        <w:jc w:val="both"/>
      </w:pPr>
      <w:r>
        <w:t>Manage</w:t>
      </w:r>
      <w:r>
        <w:rPr>
          <w:spacing w:val="-2"/>
        </w:rPr>
        <w:t xml:space="preserve"> </w:t>
      </w:r>
      <w:r>
        <w:t>the</w:t>
      </w:r>
      <w:r>
        <w:rPr>
          <w:spacing w:val="-2"/>
        </w:rPr>
        <w:t xml:space="preserve"> </w:t>
      </w:r>
      <w:r>
        <w:t>performance</w:t>
      </w:r>
      <w:r>
        <w:rPr>
          <w:spacing w:val="-2"/>
        </w:rPr>
        <w:t xml:space="preserve"> </w:t>
      </w:r>
      <w:r>
        <w:t>of</w:t>
      </w:r>
      <w:r>
        <w:rPr>
          <w:spacing w:val="-5"/>
        </w:rPr>
        <w:t xml:space="preserve"> </w:t>
      </w:r>
      <w:r>
        <w:t>external</w:t>
      </w:r>
      <w:r>
        <w:rPr>
          <w:spacing w:val="-4"/>
        </w:rPr>
        <w:t xml:space="preserve"> </w:t>
      </w:r>
      <w:r>
        <w:t>consultants</w:t>
      </w:r>
      <w:r>
        <w:rPr>
          <w:spacing w:val="-4"/>
        </w:rPr>
        <w:t xml:space="preserve"> </w:t>
      </w:r>
      <w:r>
        <w:t>and</w:t>
      </w:r>
      <w:r>
        <w:rPr>
          <w:spacing w:val="-4"/>
        </w:rPr>
        <w:t xml:space="preserve"> </w:t>
      </w:r>
      <w:r>
        <w:t>contractors</w:t>
      </w:r>
      <w:r>
        <w:rPr>
          <w:spacing w:val="-6"/>
        </w:rPr>
        <w:t xml:space="preserve"> </w:t>
      </w:r>
      <w:r>
        <w:t>within</w:t>
      </w:r>
      <w:r>
        <w:rPr>
          <w:spacing w:val="-3"/>
        </w:rPr>
        <w:t xml:space="preserve"> </w:t>
      </w:r>
      <w:r>
        <w:t>the</w:t>
      </w:r>
      <w:r>
        <w:rPr>
          <w:spacing w:val="-3"/>
        </w:rPr>
        <w:t xml:space="preserve"> </w:t>
      </w:r>
      <w:r>
        <w:t>Health</w:t>
      </w:r>
      <w:r>
        <w:rPr>
          <w:spacing w:val="-2"/>
        </w:rPr>
        <w:t xml:space="preserve"> </w:t>
      </w:r>
      <w:r>
        <w:t>and</w:t>
      </w:r>
      <w:r>
        <w:rPr>
          <w:spacing w:val="-4"/>
        </w:rPr>
        <w:t xml:space="preserve"> </w:t>
      </w:r>
      <w:r>
        <w:t>Safety function and</w:t>
      </w:r>
      <w:r>
        <w:rPr>
          <w:spacing w:val="-1"/>
        </w:rPr>
        <w:t xml:space="preserve"> </w:t>
      </w:r>
      <w:r>
        <w:t>monitor/audit performance of</w:t>
      </w:r>
      <w:r>
        <w:rPr>
          <w:spacing w:val="-2"/>
        </w:rPr>
        <w:t xml:space="preserve"> </w:t>
      </w:r>
      <w:r>
        <w:t>external</w:t>
      </w:r>
      <w:r>
        <w:rPr>
          <w:spacing w:val="-1"/>
        </w:rPr>
        <w:t xml:space="preserve"> </w:t>
      </w:r>
      <w:r>
        <w:t xml:space="preserve">contractors operating in the Housing Service as </w:t>
      </w:r>
      <w:r>
        <w:rPr>
          <w:spacing w:val="-2"/>
        </w:rPr>
        <w:t>appropriate.</w:t>
      </w:r>
    </w:p>
    <w:p w14:paraId="303384F9" w14:textId="77777777" w:rsidR="001868E6" w:rsidRDefault="00613475">
      <w:pPr>
        <w:pStyle w:val="ListParagraph"/>
        <w:numPr>
          <w:ilvl w:val="0"/>
          <w:numId w:val="2"/>
        </w:numPr>
        <w:tabs>
          <w:tab w:val="left" w:pos="559"/>
        </w:tabs>
        <w:ind w:right="1617"/>
        <w:jc w:val="both"/>
      </w:pPr>
      <w:r>
        <w:t>Deputise</w:t>
      </w:r>
      <w:r>
        <w:rPr>
          <w:spacing w:val="-2"/>
        </w:rPr>
        <w:t xml:space="preserve"> </w:t>
      </w:r>
      <w:r>
        <w:t>for</w:t>
      </w:r>
      <w:r>
        <w:rPr>
          <w:spacing w:val="-2"/>
        </w:rPr>
        <w:t xml:space="preserve"> </w:t>
      </w:r>
      <w:r>
        <w:t>other</w:t>
      </w:r>
      <w:r>
        <w:rPr>
          <w:spacing w:val="-3"/>
        </w:rPr>
        <w:t xml:space="preserve"> </w:t>
      </w:r>
      <w:r>
        <w:t>managers</w:t>
      </w:r>
      <w:r>
        <w:rPr>
          <w:spacing w:val="-3"/>
        </w:rPr>
        <w:t xml:space="preserve"> </w:t>
      </w:r>
      <w:r>
        <w:t>or</w:t>
      </w:r>
      <w:r>
        <w:rPr>
          <w:spacing w:val="-2"/>
        </w:rPr>
        <w:t xml:space="preserve"> </w:t>
      </w:r>
      <w:r>
        <w:t>represent</w:t>
      </w:r>
      <w:r>
        <w:rPr>
          <w:spacing w:val="-3"/>
        </w:rPr>
        <w:t xml:space="preserve"> </w:t>
      </w:r>
      <w:r>
        <w:t>the</w:t>
      </w:r>
      <w:r>
        <w:rPr>
          <w:spacing w:val="-3"/>
        </w:rPr>
        <w:t xml:space="preserve"> </w:t>
      </w:r>
      <w:r>
        <w:t>Housing</w:t>
      </w:r>
      <w:r>
        <w:rPr>
          <w:spacing w:val="-3"/>
        </w:rPr>
        <w:t xml:space="preserve"> </w:t>
      </w:r>
      <w:r>
        <w:t>service</w:t>
      </w:r>
      <w:r>
        <w:rPr>
          <w:spacing w:val="-2"/>
        </w:rPr>
        <w:t xml:space="preserve"> </w:t>
      </w:r>
      <w:r>
        <w:t>on</w:t>
      </w:r>
      <w:r>
        <w:rPr>
          <w:spacing w:val="-2"/>
        </w:rPr>
        <w:t xml:space="preserve"> </w:t>
      </w:r>
      <w:r>
        <w:t>Health</w:t>
      </w:r>
      <w:r>
        <w:rPr>
          <w:spacing w:val="-3"/>
        </w:rPr>
        <w:t xml:space="preserve"> </w:t>
      </w:r>
      <w:r>
        <w:t>and</w:t>
      </w:r>
      <w:r>
        <w:rPr>
          <w:spacing w:val="-4"/>
        </w:rPr>
        <w:t xml:space="preserve"> </w:t>
      </w:r>
      <w:r>
        <w:t>Safety</w:t>
      </w:r>
      <w:r>
        <w:rPr>
          <w:spacing w:val="-3"/>
        </w:rPr>
        <w:t xml:space="preserve"> </w:t>
      </w:r>
      <w:r>
        <w:t>matters</w:t>
      </w:r>
      <w:r>
        <w:rPr>
          <w:spacing w:val="-3"/>
        </w:rPr>
        <w:t xml:space="preserve"> </w:t>
      </w:r>
      <w:r>
        <w:t xml:space="preserve">as </w:t>
      </w:r>
      <w:r>
        <w:rPr>
          <w:spacing w:val="-2"/>
        </w:rPr>
        <w:t>required.</w:t>
      </w:r>
    </w:p>
    <w:p w14:paraId="43810964" w14:textId="77777777" w:rsidR="001868E6" w:rsidRDefault="00613475">
      <w:pPr>
        <w:pStyle w:val="ListParagraph"/>
        <w:numPr>
          <w:ilvl w:val="0"/>
          <w:numId w:val="2"/>
        </w:numPr>
        <w:tabs>
          <w:tab w:val="left" w:pos="559"/>
        </w:tabs>
        <w:ind w:right="1063"/>
      </w:pPr>
      <w:r>
        <w:t>Work</w:t>
      </w:r>
      <w:r>
        <w:rPr>
          <w:spacing w:val="-1"/>
        </w:rPr>
        <w:t xml:space="preserve"> </w:t>
      </w:r>
      <w:r>
        <w:t>closely</w:t>
      </w:r>
      <w:r>
        <w:rPr>
          <w:spacing w:val="-3"/>
        </w:rPr>
        <w:t xml:space="preserve"> </w:t>
      </w:r>
      <w:r>
        <w:t>with</w:t>
      </w:r>
      <w:r>
        <w:rPr>
          <w:spacing w:val="-1"/>
        </w:rPr>
        <w:t xml:space="preserve"> </w:t>
      </w:r>
      <w:r>
        <w:t>senior</w:t>
      </w:r>
      <w:r>
        <w:rPr>
          <w:spacing w:val="-1"/>
        </w:rPr>
        <w:t xml:space="preserve"> </w:t>
      </w:r>
      <w:r>
        <w:t>officers</w:t>
      </w:r>
      <w:r>
        <w:rPr>
          <w:spacing w:val="-3"/>
        </w:rPr>
        <w:t xml:space="preserve"> </w:t>
      </w:r>
      <w:r>
        <w:t>and</w:t>
      </w:r>
      <w:r>
        <w:rPr>
          <w:spacing w:val="-3"/>
        </w:rPr>
        <w:t xml:space="preserve"> </w:t>
      </w:r>
      <w:r>
        <w:t>external</w:t>
      </w:r>
      <w:r>
        <w:rPr>
          <w:spacing w:val="-3"/>
        </w:rPr>
        <w:t xml:space="preserve"> </w:t>
      </w:r>
      <w:r>
        <w:t>agencies</w:t>
      </w:r>
      <w:r>
        <w:rPr>
          <w:spacing w:val="-3"/>
        </w:rPr>
        <w:t xml:space="preserve"> </w:t>
      </w:r>
      <w:r>
        <w:t>such</w:t>
      </w:r>
      <w:r>
        <w:rPr>
          <w:spacing w:val="-3"/>
        </w:rPr>
        <w:t xml:space="preserve"> </w:t>
      </w:r>
      <w:r>
        <w:t>as</w:t>
      </w:r>
      <w:r>
        <w:rPr>
          <w:spacing w:val="-3"/>
        </w:rPr>
        <w:t xml:space="preserve"> </w:t>
      </w:r>
      <w:r>
        <w:t>Health</w:t>
      </w:r>
      <w:r>
        <w:rPr>
          <w:spacing w:val="-3"/>
        </w:rPr>
        <w:t xml:space="preserve"> </w:t>
      </w:r>
      <w:r>
        <w:t>and</w:t>
      </w:r>
      <w:r>
        <w:rPr>
          <w:spacing w:val="-3"/>
        </w:rPr>
        <w:t xml:space="preserve"> </w:t>
      </w:r>
      <w:r>
        <w:t>Safety</w:t>
      </w:r>
      <w:r>
        <w:rPr>
          <w:spacing w:val="-3"/>
        </w:rPr>
        <w:t xml:space="preserve"> </w:t>
      </w:r>
      <w:r>
        <w:t>Executive,</w:t>
      </w:r>
      <w:r>
        <w:rPr>
          <w:spacing w:val="-2"/>
        </w:rPr>
        <w:t xml:space="preserve"> </w:t>
      </w:r>
      <w:r>
        <w:t>Scottish Fire and Rescue Service and Registered Tenant Organisation’s to represent the Council’s interests.</w:t>
      </w:r>
    </w:p>
    <w:p w14:paraId="48521F5D" w14:textId="77777777" w:rsidR="001868E6" w:rsidRDefault="00613475">
      <w:pPr>
        <w:pStyle w:val="ListParagraph"/>
        <w:numPr>
          <w:ilvl w:val="0"/>
          <w:numId w:val="2"/>
        </w:numPr>
        <w:tabs>
          <w:tab w:val="left" w:pos="559"/>
        </w:tabs>
        <w:ind w:right="1627"/>
      </w:pPr>
      <w:r>
        <w:t>Initiate,</w:t>
      </w:r>
      <w:r>
        <w:rPr>
          <w:spacing w:val="-3"/>
        </w:rPr>
        <w:t xml:space="preserve"> </w:t>
      </w:r>
      <w:r>
        <w:t>develop</w:t>
      </w:r>
      <w:r>
        <w:rPr>
          <w:spacing w:val="-3"/>
        </w:rPr>
        <w:t xml:space="preserve"> </w:t>
      </w:r>
      <w:r>
        <w:t>and</w:t>
      </w:r>
      <w:r>
        <w:rPr>
          <w:spacing w:val="-4"/>
        </w:rPr>
        <w:t xml:space="preserve"> </w:t>
      </w:r>
      <w:r>
        <w:t>manage</w:t>
      </w:r>
      <w:r>
        <w:rPr>
          <w:spacing w:val="-2"/>
        </w:rPr>
        <w:t xml:space="preserve"> </w:t>
      </w:r>
      <w:r>
        <w:t>the</w:t>
      </w:r>
      <w:r>
        <w:rPr>
          <w:spacing w:val="-3"/>
        </w:rPr>
        <w:t xml:space="preserve"> </w:t>
      </w:r>
      <w:r>
        <w:t>implementation</w:t>
      </w:r>
      <w:r>
        <w:rPr>
          <w:spacing w:val="-2"/>
        </w:rPr>
        <w:t xml:space="preserve"> </w:t>
      </w:r>
      <w:r>
        <w:t>of</w:t>
      </w:r>
      <w:r>
        <w:rPr>
          <w:spacing w:val="-4"/>
        </w:rPr>
        <w:t xml:space="preserve"> </w:t>
      </w:r>
      <w:r>
        <w:t>innovative</w:t>
      </w:r>
      <w:r>
        <w:rPr>
          <w:spacing w:val="-2"/>
        </w:rPr>
        <w:t xml:space="preserve"> </w:t>
      </w:r>
      <w:r>
        <w:t>projects</w:t>
      </w:r>
      <w:r>
        <w:rPr>
          <w:spacing w:val="-4"/>
        </w:rPr>
        <w:t xml:space="preserve"> </w:t>
      </w:r>
      <w:r>
        <w:t>relating</w:t>
      </w:r>
      <w:r>
        <w:rPr>
          <w:spacing w:val="-5"/>
        </w:rPr>
        <w:t xml:space="preserve"> </w:t>
      </w:r>
      <w:r>
        <w:t>to Health</w:t>
      </w:r>
      <w:r>
        <w:rPr>
          <w:spacing w:val="-3"/>
        </w:rPr>
        <w:t xml:space="preserve"> </w:t>
      </w:r>
      <w:r>
        <w:t xml:space="preserve">and </w:t>
      </w:r>
      <w:r>
        <w:rPr>
          <w:spacing w:val="-2"/>
        </w:rPr>
        <w:t>Safety.</w:t>
      </w:r>
    </w:p>
    <w:p w14:paraId="118A0B0E" w14:textId="77777777" w:rsidR="001868E6" w:rsidRDefault="00613475">
      <w:pPr>
        <w:pStyle w:val="ListParagraph"/>
        <w:numPr>
          <w:ilvl w:val="0"/>
          <w:numId w:val="2"/>
        </w:numPr>
        <w:tabs>
          <w:tab w:val="left" w:pos="559"/>
        </w:tabs>
        <w:ind w:right="1177"/>
      </w:pPr>
      <w:r>
        <w:t>Responsible</w:t>
      </w:r>
      <w:r>
        <w:rPr>
          <w:spacing w:val="-2"/>
        </w:rPr>
        <w:t xml:space="preserve"> </w:t>
      </w:r>
      <w:r>
        <w:t>for</w:t>
      </w:r>
      <w:r>
        <w:rPr>
          <w:spacing w:val="-2"/>
        </w:rPr>
        <w:t xml:space="preserve"> </w:t>
      </w:r>
      <w:r>
        <w:t>the</w:t>
      </w:r>
      <w:r>
        <w:rPr>
          <w:spacing w:val="-3"/>
        </w:rPr>
        <w:t xml:space="preserve"> </w:t>
      </w:r>
      <w:r>
        <w:t>preparation</w:t>
      </w:r>
      <w:r>
        <w:rPr>
          <w:spacing w:val="-2"/>
        </w:rPr>
        <w:t xml:space="preserve"> </w:t>
      </w:r>
      <w:r>
        <w:t>and</w:t>
      </w:r>
      <w:r>
        <w:rPr>
          <w:spacing w:val="-4"/>
        </w:rPr>
        <w:t xml:space="preserve"> </w:t>
      </w:r>
      <w:r>
        <w:t>content</w:t>
      </w:r>
      <w:r>
        <w:rPr>
          <w:spacing w:val="-3"/>
        </w:rPr>
        <w:t xml:space="preserve"> </w:t>
      </w:r>
      <w:r>
        <w:t>of</w:t>
      </w:r>
      <w:r>
        <w:rPr>
          <w:spacing w:val="-4"/>
        </w:rPr>
        <w:t xml:space="preserve"> </w:t>
      </w:r>
      <w:r>
        <w:t>reports,</w:t>
      </w:r>
      <w:r>
        <w:rPr>
          <w:spacing w:val="-4"/>
        </w:rPr>
        <w:t xml:space="preserve"> </w:t>
      </w:r>
      <w:r>
        <w:t>strategic</w:t>
      </w:r>
      <w:r>
        <w:rPr>
          <w:spacing w:val="-4"/>
        </w:rPr>
        <w:t xml:space="preserve"> </w:t>
      </w:r>
      <w:r>
        <w:t>plans,</w:t>
      </w:r>
      <w:r>
        <w:rPr>
          <w:spacing w:val="-4"/>
        </w:rPr>
        <w:t xml:space="preserve"> </w:t>
      </w:r>
      <w:r>
        <w:t>other</w:t>
      </w:r>
      <w:r>
        <w:rPr>
          <w:spacing w:val="-2"/>
        </w:rPr>
        <w:t xml:space="preserve"> </w:t>
      </w:r>
      <w:r>
        <w:t>documents,</w:t>
      </w:r>
      <w:r>
        <w:rPr>
          <w:spacing w:val="-4"/>
        </w:rPr>
        <w:t xml:space="preserve"> </w:t>
      </w:r>
      <w:r>
        <w:t>briefings, presentations and FOIs for Council meetings, external agencies, and senior officers.</w:t>
      </w:r>
    </w:p>
    <w:p w14:paraId="77D6CA82" w14:textId="77777777" w:rsidR="001868E6" w:rsidRDefault="00613475">
      <w:pPr>
        <w:pStyle w:val="ListParagraph"/>
        <w:numPr>
          <w:ilvl w:val="0"/>
          <w:numId w:val="2"/>
        </w:numPr>
        <w:tabs>
          <w:tab w:val="left" w:pos="559"/>
        </w:tabs>
        <w:ind w:right="1252"/>
      </w:pPr>
      <w:r>
        <w:t>Set</w:t>
      </w:r>
      <w:r>
        <w:rPr>
          <w:spacing w:val="-4"/>
        </w:rPr>
        <w:t xml:space="preserve"> </w:t>
      </w:r>
      <w:r>
        <w:t>procedures</w:t>
      </w:r>
      <w:r>
        <w:rPr>
          <w:spacing w:val="-4"/>
        </w:rPr>
        <w:t xml:space="preserve"> </w:t>
      </w:r>
      <w:r>
        <w:t>for</w:t>
      </w:r>
      <w:r>
        <w:rPr>
          <w:spacing w:val="-3"/>
        </w:rPr>
        <w:t xml:space="preserve"> </w:t>
      </w:r>
      <w:r>
        <w:t>compliance</w:t>
      </w:r>
      <w:r>
        <w:rPr>
          <w:spacing w:val="-3"/>
        </w:rPr>
        <w:t xml:space="preserve"> </w:t>
      </w:r>
      <w:r>
        <w:t>with</w:t>
      </w:r>
      <w:r>
        <w:rPr>
          <w:spacing w:val="-3"/>
        </w:rPr>
        <w:t xml:space="preserve"> </w:t>
      </w:r>
      <w:r>
        <w:t>statutory</w:t>
      </w:r>
      <w:r>
        <w:rPr>
          <w:spacing w:val="-4"/>
        </w:rPr>
        <w:t xml:space="preserve"> </w:t>
      </w:r>
      <w:r>
        <w:t>responsibilities,</w:t>
      </w:r>
      <w:r>
        <w:rPr>
          <w:spacing w:val="-6"/>
        </w:rPr>
        <w:t xml:space="preserve"> </w:t>
      </w:r>
      <w:r>
        <w:t>national</w:t>
      </w:r>
      <w:r>
        <w:rPr>
          <w:spacing w:val="-5"/>
        </w:rPr>
        <w:t xml:space="preserve"> </w:t>
      </w:r>
      <w:r>
        <w:t>legislation,</w:t>
      </w:r>
      <w:r>
        <w:rPr>
          <w:spacing w:val="-5"/>
        </w:rPr>
        <w:t xml:space="preserve"> </w:t>
      </w:r>
      <w:r>
        <w:t>standing</w:t>
      </w:r>
      <w:r>
        <w:rPr>
          <w:spacing w:val="-3"/>
        </w:rPr>
        <w:t xml:space="preserve"> </w:t>
      </w:r>
      <w:r>
        <w:t>orders, delegated authority, Council policies, aims and objectives.</w:t>
      </w:r>
    </w:p>
    <w:p w14:paraId="0623E6CC" w14:textId="77777777" w:rsidR="001868E6" w:rsidRDefault="00613475">
      <w:pPr>
        <w:pStyle w:val="ListParagraph"/>
        <w:numPr>
          <w:ilvl w:val="0"/>
          <w:numId w:val="2"/>
        </w:numPr>
        <w:tabs>
          <w:tab w:val="left" w:pos="559"/>
        </w:tabs>
        <w:ind w:hanging="427"/>
      </w:pPr>
      <w:r>
        <w:t>Lead</w:t>
      </w:r>
      <w:r>
        <w:rPr>
          <w:spacing w:val="-7"/>
        </w:rPr>
        <w:t xml:space="preserve"> </w:t>
      </w:r>
      <w:r>
        <w:t>on</w:t>
      </w:r>
      <w:r>
        <w:rPr>
          <w:spacing w:val="-4"/>
        </w:rPr>
        <w:t xml:space="preserve"> </w:t>
      </w:r>
      <w:r>
        <w:t>identifying</w:t>
      </w:r>
      <w:r>
        <w:rPr>
          <w:spacing w:val="-4"/>
        </w:rPr>
        <w:t xml:space="preserve"> </w:t>
      </w:r>
      <w:r>
        <w:t>and</w:t>
      </w:r>
      <w:r>
        <w:rPr>
          <w:spacing w:val="-6"/>
        </w:rPr>
        <w:t xml:space="preserve"> </w:t>
      </w:r>
      <w:r>
        <w:t>establishing</w:t>
      </w:r>
      <w:r>
        <w:rPr>
          <w:spacing w:val="-4"/>
        </w:rPr>
        <w:t xml:space="preserve"> </w:t>
      </w:r>
      <w:r>
        <w:t>effective</w:t>
      </w:r>
      <w:r>
        <w:rPr>
          <w:spacing w:val="-5"/>
        </w:rPr>
        <w:t xml:space="preserve"> </w:t>
      </w:r>
      <w:r>
        <w:t>management</w:t>
      </w:r>
      <w:r>
        <w:rPr>
          <w:spacing w:val="-5"/>
        </w:rPr>
        <w:t xml:space="preserve"> </w:t>
      </w:r>
      <w:r>
        <w:t>arrangements</w:t>
      </w:r>
      <w:r>
        <w:rPr>
          <w:spacing w:val="-6"/>
        </w:rPr>
        <w:t xml:space="preserve"> </w:t>
      </w:r>
      <w:r>
        <w:t>for</w:t>
      </w:r>
      <w:r>
        <w:rPr>
          <w:spacing w:val="-4"/>
        </w:rPr>
        <w:t xml:space="preserve"> </w:t>
      </w:r>
      <w:r>
        <w:t>key</w:t>
      </w:r>
      <w:r>
        <w:rPr>
          <w:spacing w:val="-5"/>
        </w:rPr>
        <w:t xml:space="preserve"> </w:t>
      </w:r>
      <w:r>
        <w:t>risks</w:t>
      </w:r>
      <w:r>
        <w:rPr>
          <w:spacing w:val="-5"/>
        </w:rPr>
        <w:t xml:space="preserve"> </w:t>
      </w:r>
      <w:r>
        <w:t>within</w:t>
      </w:r>
      <w:r>
        <w:rPr>
          <w:spacing w:val="-5"/>
        </w:rPr>
        <w:t xml:space="preserve"> the</w:t>
      </w:r>
    </w:p>
    <w:p w14:paraId="2A59E678" w14:textId="4F9B536B" w:rsidR="001868E6" w:rsidRDefault="00613475">
      <w:pPr>
        <w:pStyle w:val="BodyText"/>
        <w:ind w:firstLine="0"/>
      </w:pPr>
      <w:r>
        <w:t>service,</w:t>
      </w:r>
      <w:r>
        <w:rPr>
          <w:spacing w:val="-7"/>
        </w:rPr>
        <w:t xml:space="preserve"> </w:t>
      </w:r>
      <w:r>
        <w:t>compliant</w:t>
      </w:r>
      <w:r>
        <w:rPr>
          <w:spacing w:val="-7"/>
        </w:rPr>
        <w:t xml:space="preserve"> </w:t>
      </w:r>
      <w:r>
        <w:t>with</w:t>
      </w:r>
      <w:r>
        <w:rPr>
          <w:spacing w:val="-3"/>
        </w:rPr>
        <w:t xml:space="preserve"> </w:t>
      </w:r>
      <w:r>
        <w:t>the</w:t>
      </w:r>
      <w:r>
        <w:rPr>
          <w:spacing w:val="-6"/>
        </w:rPr>
        <w:t xml:space="preserve"> </w:t>
      </w:r>
      <w:r>
        <w:t>Council’s</w:t>
      </w:r>
      <w:r>
        <w:rPr>
          <w:spacing w:val="-5"/>
        </w:rPr>
        <w:t xml:space="preserve"> health and safety Polices/Management Arrangements including </w:t>
      </w:r>
      <w:r>
        <w:t>risk</w:t>
      </w:r>
      <w:r>
        <w:rPr>
          <w:spacing w:val="-4"/>
        </w:rPr>
        <w:t xml:space="preserve"> </w:t>
      </w:r>
      <w:r>
        <w:t>management</w:t>
      </w:r>
      <w:r>
        <w:rPr>
          <w:spacing w:val="-4"/>
        </w:rPr>
        <w:t xml:space="preserve"> </w:t>
      </w:r>
      <w:r>
        <w:t>policy</w:t>
      </w:r>
      <w:r>
        <w:rPr>
          <w:spacing w:val="-5"/>
        </w:rPr>
        <w:t xml:space="preserve"> </w:t>
      </w:r>
      <w:r>
        <w:t>and</w:t>
      </w:r>
      <w:r>
        <w:rPr>
          <w:spacing w:val="-5"/>
        </w:rPr>
        <w:t xml:space="preserve"> </w:t>
      </w:r>
      <w:r>
        <w:rPr>
          <w:spacing w:val="-2"/>
        </w:rPr>
        <w:t>framework.</w:t>
      </w:r>
    </w:p>
    <w:p w14:paraId="55EB5293" w14:textId="77777777" w:rsidR="001868E6" w:rsidRDefault="00613475">
      <w:pPr>
        <w:pStyle w:val="ListParagraph"/>
        <w:numPr>
          <w:ilvl w:val="0"/>
          <w:numId w:val="2"/>
        </w:numPr>
        <w:tabs>
          <w:tab w:val="left" w:pos="559"/>
        </w:tabs>
        <w:ind w:hanging="427"/>
      </w:pPr>
      <w:r>
        <w:t>Identify</w:t>
      </w:r>
      <w:r>
        <w:rPr>
          <w:spacing w:val="-8"/>
        </w:rPr>
        <w:t xml:space="preserve"> </w:t>
      </w:r>
      <w:r>
        <w:t>opportunities</w:t>
      </w:r>
      <w:r>
        <w:rPr>
          <w:spacing w:val="-7"/>
        </w:rPr>
        <w:t xml:space="preserve"> </w:t>
      </w:r>
      <w:r>
        <w:t>for</w:t>
      </w:r>
      <w:r>
        <w:rPr>
          <w:spacing w:val="-6"/>
        </w:rPr>
        <w:t xml:space="preserve"> </w:t>
      </w:r>
      <w:r>
        <w:t>continual</w:t>
      </w:r>
      <w:r>
        <w:rPr>
          <w:spacing w:val="-7"/>
        </w:rPr>
        <w:t xml:space="preserve"> </w:t>
      </w:r>
      <w:r>
        <w:t>improvement</w:t>
      </w:r>
      <w:r>
        <w:rPr>
          <w:spacing w:val="-7"/>
        </w:rPr>
        <w:t xml:space="preserve"> </w:t>
      </w:r>
      <w:r>
        <w:t>and</w:t>
      </w:r>
      <w:r>
        <w:rPr>
          <w:spacing w:val="-9"/>
        </w:rPr>
        <w:t xml:space="preserve"> </w:t>
      </w:r>
      <w:r>
        <w:t>demonstrate</w:t>
      </w:r>
      <w:r>
        <w:rPr>
          <w:spacing w:val="-6"/>
        </w:rPr>
        <w:t xml:space="preserve"> </w:t>
      </w:r>
      <w:r>
        <w:t>effective</w:t>
      </w:r>
      <w:r>
        <w:rPr>
          <w:spacing w:val="-6"/>
        </w:rPr>
        <w:t xml:space="preserve"> </w:t>
      </w:r>
      <w:r>
        <w:t>management</w:t>
      </w:r>
      <w:r>
        <w:rPr>
          <w:spacing w:val="-7"/>
        </w:rPr>
        <w:t xml:space="preserve"> </w:t>
      </w:r>
      <w:r>
        <w:t>of</w:t>
      </w:r>
      <w:r>
        <w:rPr>
          <w:spacing w:val="-7"/>
        </w:rPr>
        <w:t xml:space="preserve"> </w:t>
      </w:r>
      <w:r>
        <w:rPr>
          <w:spacing w:val="-2"/>
        </w:rPr>
        <w:t>change.</w:t>
      </w:r>
    </w:p>
    <w:p w14:paraId="3FCBA818" w14:textId="77777777" w:rsidR="001868E6" w:rsidRDefault="00613475">
      <w:pPr>
        <w:pStyle w:val="ListParagraph"/>
        <w:numPr>
          <w:ilvl w:val="0"/>
          <w:numId w:val="2"/>
        </w:numPr>
        <w:tabs>
          <w:tab w:val="left" w:pos="559"/>
        </w:tabs>
        <w:spacing w:before="1"/>
        <w:ind w:hanging="427"/>
      </w:pPr>
      <w:r>
        <w:t>Support</w:t>
      </w:r>
      <w:r>
        <w:rPr>
          <w:spacing w:val="-7"/>
        </w:rPr>
        <w:t xml:space="preserve"> </w:t>
      </w:r>
      <w:r>
        <w:t>the</w:t>
      </w:r>
      <w:r>
        <w:rPr>
          <w:spacing w:val="-3"/>
        </w:rPr>
        <w:t xml:space="preserve"> </w:t>
      </w:r>
      <w:r>
        <w:t>Council’s</w:t>
      </w:r>
      <w:r>
        <w:rPr>
          <w:spacing w:val="-6"/>
        </w:rPr>
        <w:t xml:space="preserve"> </w:t>
      </w:r>
      <w:r>
        <w:t>democratic</w:t>
      </w:r>
      <w:r>
        <w:rPr>
          <w:spacing w:val="-5"/>
        </w:rPr>
        <w:t xml:space="preserve"> </w:t>
      </w:r>
      <w:r>
        <w:t>process,</w:t>
      </w:r>
      <w:r>
        <w:rPr>
          <w:spacing w:val="-4"/>
        </w:rPr>
        <w:t xml:space="preserve"> </w:t>
      </w:r>
      <w:r>
        <w:t>including,</w:t>
      </w:r>
      <w:r>
        <w:rPr>
          <w:spacing w:val="-8"/>
        </w:rPr>
        <w:t xml:space="preserve"> </w:t>
      </w:r>
      <w:r>
        <w:t>meetings</w:t>
      </w:r>
      <w:r>
        <w:rPr>
          <w:spacing w:val="-5"/>
        </w:rPr>
        <w:t xml:space="preserve"> </w:t>
      </w:r>
      <w:r>
        <w:t>of</w:t>
      </w:r>
      <w:r>
        <w:rPr>
          <w:spacing w:val="-5"/>
        </w:rPr>
        <w:t xml:space="preserve"> </w:t>
      </w:r>
      <w:r>
        <w:t>the</w:t>
      </w:r>
      <w:r>
        <w:rPr>
          <w:spacing w:val="-5"/>
        </w:rPr>
        <w:t xml:space="preserve"> </w:t>
      </w:r>
      <w:r>
        <w:t>Council</w:t>
      </w:r>
      <w:r>
        <w:rPr>
          <w:spacing w:val="-5"/>
        </w:rPr>
        <w:t xml:space="preserve"> </w:t>
      </w:r>
      <w:r>
        <w:t>and</w:t>
      </w:r>
      <w:r>
        <w:rPr>
          <w:spacing w:val="-5"/>
        </w:rPr>
        <w:t xml:space="preserve"> </w:t>
      </w:r>
      <w:r>
        <w:t>Elected</w:t>
      </w:r>
      <w:r>
        <w:rPr>
          <w:spacing w:val="-5"/>
        </w:rPr>
        <w:t xml:space="preserve"> </w:t>
      </w:r>
      <w:r>
        <w:rPr>
          <w:spacing w:val="-2"/>
        </w:rPr>
        <w:t>Members.</w:t>
      </w:r>
    </w:p>
    <w:p w14:paraId="02FC80A2" w14:textId="77777777" w:rsidR="001868E6" w:rsidRDefault="001868E6">
      <w:pPr>
        <w:sectPr w:rsidR="001868E6">
          <w:type w:val="continuous"/>
          <w:pgSz w:w="11910" w:h="16840"/>
          <w:pgMar w:top="0" w:right="480" w:bottom="280" w:left="720" w:header="720" w:footer="720" w:gutter="0"/>
          <w:cols w:space="720"/>
        </w:sectPr>
      </w:pPr>
    </w:p>
    <w:p w14:paraId="2BDF6726" w14:textId="13886ED9" w:rsidR="001868E6" w:rsidRDefault="00613475">
      <w:pPr>
        <w:pStyle w:val="ListParagraph"/>
        <w:numPr>
          <w:ilvl w:val="0"/>
          <w:numId w:val="2"/>
        </w:numPr>
        <w:tabs>
          <w:tab w:val="left" w:pos="559"/>
        </w:tabs>
        <w:spacing w:before="81"/>
        <w:ind w:right="1135"/>
      </w:pPr>
      <w:r>
        <w:lastRenderedPageBreak/>
        <w:t>Lead</w:t>
      </w:r>
      <w:r>
        <w:rPr>
          <w:spacing w:val="-4"/>
        </w:rPr>
        <w:t xml:space="preserve"> </w:t>
      </w:r>
      <w:r>
        <w:t>investigations</w:t>
      </w:r>
      <w:r>
        <w:rPr>
          <w:spacing w:val="-4"/>
        </w:rPr>
        <w:t xml:space="preserve"> </w:t>
      </w:r>
      <w:r>
        <w:t>and</w:t>
      </w:r>
      <w:r>
        <w:rPr>
          <w:spacing w:val="-4"/>
        </w:rPr>
        <w:t xml:space="preserve"> </w:t>
      </w:r>
      <w:r>
        <w:t>prepare</w:t>
      </w:r>
      <w:r>
        <w:rPr>
          <w:spacing w:val="-2"/>
        </w:rPr>
        <w:t xml:space="preserve"> </w:t>
      </w:r>
      <w:r>
        <w:t>reports</w:t>
      </w:r>
      <w:r>
        <w:rPr>
          <w:spacing w:val="-3"/>
        </w:rPr>
        <w:t xml:space="preserve"> </w:t>
      </w:r>
      <w:r>
        <w:t>on</w:t>
      </w:r>
      <w:r>
        <w:rPr>
          <w:spacing w:val="-2"/>
        </w:rPr>
        <w:t xml:space="preserve"> </w:t>
      </w:r>
      <w:r>
        <w:t>escalated</w:t>
      </w:r>
      <w:r>
        <w:rPr>
          <w:spacing w:val="-6"/>
        </w:rPr>
        <w:t xml:space="preserve"> </w:t>
      </w:r>
      <w:r>
        <w:t>and</w:t>
      </w:r>
      <w:r>
        <w:rPr>
          <w:spacing w:val="-4"/>
        </w:rPr>
        <w:t xml:space="preserve"> </w:t>
      </w:r>
      <w:r>
        <w:t>potentially</w:t>
      </w:r>
      <w:r>
        <w:rPr>
          <w:spacing w:val="-4"/>
        </w:rPr>
        <w:t xml:space="preserve"> </w:t>
      </w:r>
      <w:r>
        <w:t>serious</w:t>
      </w:r>
      <w:r>
        <w:rPr>
          <w:spacing w:val="-3"/>
        </w:rPr>
        <w:t xml:space="preserve"> </w:t>
      </w:r>
      <w:r>
        <w:t>incidents,</w:t>
      </w:r>
      <w:r>
        <w:rPr>
          <w:spacing w:val="-4"/>
        </w:rPr>
        <w:t xml:space="preserve"> </w:t>
      </w:r>
      <w:r>
        <w:t>representing the Council to the Health and Safety Executive in person and in reports with support from the Council Health and Safety Team, where enforcement action may be taken the Head of Health, Safety and Risk will be consulted.</w:t>
      </w:r>
    </w:p>
    <w:p w14:paraId="3484DB4C" w14:textId="240B50C1" w:rsidR="001868E6" w:rsidRDefault="00613475">
      <w:pPr>
        <w:pStyle w:val="ListParagraph"/>
        <w:numPr>
          <w:ilvl w:val="0"/>
          <w:numId w:val="2"/>
        </w:numPr>
        <w:tabs>
          <w:tab w:val="left" w:pos="559"/>
        </w:tabs>
        <w:ind w:right="320"/>
      </w:pPr>
      <w:r>
        <w:t>Contribute to the development, review and implementation of health, safety, fire safety management and operational</w:t>
      </w:r>
      <w:r>
        <w:rPr>
          <w:spacing w:val="-4"/>
        </w:rPr>
        <w:t xml:space="preserve"> </w:t>
      </w:r>
      <w:r>
        <w:t>policies,</w:t>
      </w:r>
      <w:r>
        <w:rPr>
          <w:spacing w:val="-4"/>
        </w:rPr>
        <w:t xml:space="preserve"> </w:t>
      </w:r>
      <w:r>
        <w:t>procedures</w:t>
      </w:r>
      <w:r>
        <w:rPr>
          <w:spacing w:val="-4"/>
        </w:rPr>
        <w:t xml:space="preserve"> </w:t>
      </w:r>
      <w:r>
        <w:t>and</w:t>
      </w:r>
      <w:r>
        <w:rPr>
          <w:spacing w:val="-6"/>
        </w:rPr>
        <w:t xml:space="preserve"> </w:t>
      </w:r>
      <w:r>
        <w:t>working</w:t>
      </w:r>
      <w:r>
        <w:rPr>
          <w:spacing w:val="-2"/>
        </w:rPr>
        <w:t xml:space="preserve"> </w:t>
      </w:r>
      <w:r>
        <w:t>practices</w:t>
      </w:r>
      <w:r>
        <w:rPr>
          <w:spacing w:val="-4"/>
        </w:rPr>
        <w:t xml:space="preserve"> </w:t>
      </w:r>
      <w:r>
        <w:t>across</w:t>
      </w:r>
      <w:r>
        <w:rPr>
          <w:spacing w:val="-4"/>
        </w:rPr>
        <w:t xml:space="preserve"> </w:t>
      </w:r>
      <w:r>
        <w:t>the</w:t>
      </w:r>
      <w:r>
        <w:rPr>
          <w:spacing w:val="-3"/>
        </w:rPr>
        <w:t xml:space="preserve"> </w:t>
      </w:r>
      <w:r>
        <w:t>Housing</w:t>
      </w:r>
      <w:r>
        <w:rPr>
          <w:spacing w:val="-2"/>
        </w:rPr>
        <w:t xml:space="preserve"> </w:t>
      </w:r>
      <w:r>
        <w:t>Service</w:t>
      </w:r>
      <w:r>
        <w:rPr>
          <w:spacing w:val="-2"/>
        </w:rPr>
        <w:t xml:space="preserve"> </w:t>
      </w:r>
      <w:r>
        <w:t>functions</w:t>
      </w:r>
      <w:r>
        <w:rPr>
          <w:spacing w:val="-4"/>
        </w:rPr>
        <w:t xml:space="preserve"> </w:t>
      </w:r>
      <w:r>
        <w:t>and</w:t>
      </w:r>
      <w:r>
        <w:rPr>
          <w:spacing w:val="-4"/>
        </w:rPr>
        <w:t xml:space="preserve"> </w:t>
      </w:r>
      <w:r>
        <w:t>with partner agencies to determine and ensure agreed outcomes.</w:t>
      </w:r>
    </w:p>
    <w:p w14:paraId="67DDCFD1" w14:textId="4489DA17" w:rsidR="001868E6" w:rsidRDefault="00613475">
      <w:pPr>
        <w:pStyle w:val="ListParagraph"/>
        <w:numPr>
          <w:ilvl w:val="0"/>
          <w:numId w:val="2"/>
        </w:numPr>
        <w:tabs>
          <w:tab w:val="left" w:pos="559"/>
        </w:tabs>
        <w:ind w:right="200"/>
      </w:pPr>
      <w:r>
        <w:t>Implement governance and assurance of the management of Hand and Arm Vibration Syndrome and noise risk  on behalf</w:t>
      </w:r>
      <w:r>
        <w:rPr>
          <w:spacing w:val="-2"/>
        </w:rPr>
        <w:t xml:space="preserve"> </w:t>
      </w:r>
      <w:r>
        <w:t>of the</w:t>
      </w:r>
      <w:r>
        <w:rPr>
          <w:spacing w:val="-2"/>
        </w:rPr>
        <w:t xml:space="preserve"> </w:t>
      </w:r>
      <w:r>
        <w:t>Housing</w:t>
      </w:r>
      <w:r>
        <w:rPr>
          <w:spacing w:val="-2"/>
        </w:rPr>
        <w:t xml:space="preserve"> </w:t>
      </w:r>
      <w:r>
        <w:t>service,</w:t>
      </w:r>
      <w:r>
        <w:rPr>
          <w:spacing w:val="-3"/>
        </w:rPr>
        <w:t xml:space="preserve"> </w:t>
      </w:r>
      <w:r>
        <w:t>implementing</w:t>
      </w:r>
      <w:r>
        <w:rPr>
          <w:spacing w:val="-1"/>
        </w:rPr>
        <w:t xml:space="preserve"> </w:t>
      </w:r>
      <w:r>
        <w:t>change</w:t>
      </w:r>
      <w:r>
        <w:rPr>
          <w:spacing w:val="-4"/>
        </w:rPr>
        <w:t xml:space="preserve"> </w:t>
      </w:r>
      <w:r>
        <w:t>where</w:t>
      </w:r>
      <w:r>
        <w:rPr>
          <w:spacing w:val="-1"/>
        </w:rPr>
        <w:t xml:space="preserve"> </w:t>
      </w:r>
      <w:r>
        <w:t>and</w:t>
      </w:r>
      <w:r>
        <w:rPr>
          <w:spacing w:val="-3"/>
        </w:rPr>
        <w:t xml:space="preserve"> </w:t>
      </w:r>
      <w:r>
        <w:t>when</w:t>
      </w:r>
      <w:r>
        <w:rPr>
          <w:spacing w:val="-1"/>
        </w:rPr>
        <w:t xml:space="preserve"> </w:t>
      </w:r>
      <w:r>
        <w:t>required,</w:t>
      </w:r>
      <w:r>
        <w:rPr>
          <w:spacing w:val="-3"/>
        </w:rPr>
        <w:t xml:space="preserve"> </w:t>
      </w:r>
      <w:r>
        <w:t>linking</w:t>
      </w:r>
      <w:r>
        <w:rPr>
          <w:spacing w:val="-1"/>
        </w:rPr>
        <w:t xml:space="preserve"> </w:t>
      </w:r>
      <w:r>
        <w:t>in</w:t>
      </w:r>
      <w:r>
        <w:rPr>
          <w:spacing w:val="-4"/>
        </w:rPr>
        <w:t xml:space="preserve"> </w:t>
      </w:r>
      <w:r>
        <w:t>with</w:t>
      </w:r>
      <w:r>
        <w:rPr>
          <w:spacing w:val="-1"/>
        </w:rPr>
        <w:t xml:space="preserve"> </w:t>
      </w:r>
      <w:r>
        <w:t>other</w:t>
      </w:r>
      <w:r>
        <w:rPr>
          <w:spacing w:val="-1"/>
        </w:rPr>
        <w:t xml:space="preserve"> </w:t>
      </w:r>
      <w:r>
        <w:t>areas</w:t>
      </w:r>
      <w:r>
        <w:rPr>
          <w:spacing w:val="-3"/>
        </w:rPr>
        <w:t xml:space="preserve"> </w:t>
      </w:r>
      <w:r>
        <w:t>of</w:t>
      </w:r>
      <w:r>
        <w:rPr>
          <w:spacing w:val="-3"/>
        </w:rPr>
        <w:t xml:space="preserve"> </w:t>
      </w:r>
      <w:r>
        <w:t>the</w:t>
      </w:r>
      <w:r>
        <w:rPr>
          <w:spacing w:val="-2"/>
        </w:rPr>
        <w:t xml:space="preserve"> </w:t>
      </w:r>
      <w:r>
        <w:t>Council ensuring a corporate approach.</w:t>
      </w:r>
    </w:p>
    <w:p w14:paraId="437A83A1" w14:textId="77777777" w:rsidR="001868E6" w:rsidRDefault="00613475">
      <w:pPr>
        <w:pStyle w:val="ListParagraph"/>
        <w:numPr>
          <w:ilvl w:val="0"/>
          <w:numId w:val="2"/>
        </w:numPr>
        <w:tabs>
          <w:tab w:val="left" w:pos="559"/>
        </w:tabs>
        <w:spacing w:before="3" w:line="237" w:lineRule="auto"/>
        <w:ind w:right="204"/>
      </w:pPr>
      <w:r>
        <w:t>Responsible</w:t>
      </w:r>
      <w:r>
        <w:rPr>
          <w:spacing w:val="-2"/>
        </w:rPr>
        <w:t xml:space="preserve"> </w:t>
      </w:r>
      <w:r>
        <w:t>for</w:t>
      </w:r>
      <w:r>
        <w:rPr>
          <w:spacing w:val="-2"/>
        </w:rPr>
        <w:t xml:space="preserve"> </w:t>
      </w:r>
      <w:r>
        <w:t>coordinating</w:t>
      </w:r>
      <w:r>
        <w:rPr>
          <w:spacing w:val="-2"/>
        </w:rPr>
        <w:t xml:space="preserve"> </w:t>
      </w:r>
      <w:r>
        <w:t>and</w:t>
      </w:r>
      <w:r>
        <w:rPr>
          <w:spacing w:val="-4"/>
        </w:rPr>
        <w:t xml:space="preserve"> </w:t>
      </w:r>
      <w:r>
        <w:t>delivering</w:t>
      </w:r>
      <w:r>
        <w:rPr>
          <w:spacing w:val="-2"/>
        </w:rPr>
        <w:t xml:space="preserve"> </w:t>
      </w:r>
      <w:r>
        <w:t>training</w:t>
      </w:r>
      <w:r>
        <w:rPr>
          <w:spacing w:val="-2"/>
        </w:rPr>
        <w:t xml:space="preserve"> </w:t>
      </w:r>
      <w:r>
        <w:t>to</w:t>
      </w:r>
      <w:r>
        <w:rPr>
          <w:spacing w:val="-4"/>
        </w:rPr>
        <w:t xml:space="preserve"> </w:t>
      </w:r>
      <w:r>
        <w:t>support</w:t>
      </w:r>
      <w:r>
        <w:rPr>
          <w:spacing w:val="-3"/>
        </w:rPr>
        <w:t xml:space="preserve"> </w:t>
      </w:r>
      <w:r>
        <w:t>the</w:t>
      </w:r>
      <w:r>
        <w:rPr>
          <w:spacing w:val="-3"/>
        </w:rPr>
        <w:t xml:space="preserve"> </w:t>
      </w:r>
      <w:r>
        <w:t>operational</w:t>
      </w:r>
      <w:r>
        <w:rPr>
          <w:spacing w:val="-4"/>
        </w:rPr>
        <w:t xml:space="preserve"> </w:t>
      </w:r>
      <w:r>
        <w:t>delivery</w:t>
      </w:r>
      <w:r>
        <w:rPr>
          <w:spacing w:val="-4"/>
        </w:rPr>
        <w:t xml:space="preserve"> </w:t>
      </w:r>
      <w:r>
        <w:t>of</w:t>
      </w:r>
      <w:r>
        <w:rPr>
          <w:spacing w:val="-4"/>
        </w:rPr>
        <w:t xml:space="preserve"> </w:t>
      </w:r>
      <w:r>
        <w:t>the</w:t>
      </w:r>
      <w:r>
        <w:rPr>
          <w:spacing w:val="-1"/>
        </w:rPr>
        <w:t xml:space="preserve"> </w:t>
      </w:r>
      <w:r>
        <w:t>capital,</w:t>
      </w:r>
      <w:r>
        <w:rPr>
          <w:spacing w:val="-4"/>
        </w:rPr>
        <w:t xml:space="preserve"> </w:t>
      </w:r>
      <w:r>
        <w:t>planned and responsive building maintenance and repairs service across Council homes.</w:t>
      </w:r>
    </w:p>
    <w:p w14:paraId="4E18973F" w14:textId="77777777" w:rsidR="001868E6" w:rsidRDefault="00613475">
      <w:pPr>
        <w:pStyle w:val="ListParagraph"/>
        <w:numPr>
          <w:ilvl w:val="0"/>
          <w:numId w:val="2"/>
        </w:numPr>
        <w:tabs>
          <w:tab w:val="left" w:pos="559"/>
        </w:tabs>
        <w:spacing w:before="2"/>
        <w:ind w:hanging="427"/>
      </w:pPr>
      <w:r>
        <w:t>Ensure</w:t>
      </w:r>
      <w:r>
        <w:rPr>
          <w:spacing w:val="-5"/>
        </w:rPr>
        <w:t xml:space="preserve"> </w:t>
      </w:r>
      <w:r>
        <w:t>all</w:t>
      </w:r>
      <w:r>
        <w:rPr>
          <w:spacing w:val="-4"/>
        </w:rPr>
        <w:t xml:space="preserve"> </w:t>
      </w:r>
      <w:r>
        <w:t>Risk</w:t>
      </w:r>
      <w:r>
        <w:rPr>
          <w:spacing w:val="-3"/>
        </w:rPr>
        <w:t xml:space="preserve"> </w:t>
      </w:r>
      <w:r>
        <w:t>Assessments</w:t>
      </w:r>
      <w:r>
        <w:rPr>
          <w:spacing w:val="-3"/>
        </w:rPr>
        <w:t xml:space="preserve"> </w:t>
      </w:r>
      <w:r>
        <w:t>and</w:t>
      </w:r>
      <w:r>
        <w:rPr>
          <w:spacing w:val="-4"/>
        </w:rPr>
        <w:t xml:space="preserve"> </w:t>
      </w:r>
      <w:r>
        <w:t>Fire</w:t>
      </w:r>
      <w:r>
        <w:rPr>
          <w:spacing w:val="-2"/>
        </w:rPr>
        <w:t xml:space="preserve"> </w:t>
      </w:r>
      <w:r>
        <w:t>Management</w:t>
      </w:r>
      <w:r>
        <w:rPr>
          <w:spacing w:val="-6"/>
        </w:rPr>
        <w:t xml:space="preserve"> </w:t>
      </w:r>
      <w:r>
        <w:t>Plans</w:t>
      </w:r>
      <w:r>
        <w:rPr>
          <w:spacing w:val="-3"/>
        </w:rPr>
        <w:t xml:space="preserve"> </w:t>
      </w:r>
      <w:r>
        <w:t>are</w:t>
      </w:r>
      <w:r>
        <w:rPr>
          <w:spacing w:val="-3"/>
        </w:rPr>
        <w:t xml:space="preserve"> </w:t>
      </w:r>
      <w:r>
        <w:t>kept</w:t>
      </w:r>
      <w:r>
        <w:rPr>
          <w:spacing w:val="-3"/>
        </w:rPr>
        <w:t xml:space="preserve"> </w:t>
      </w:r>
      <w:r>
        <w:t>up</w:t>
      </w:r>
      <w:r>
        <w:rPr>
          <w:spacing w:val="-3"/>
        </w:rPr>
        <w:t xml:space="preserve"> </w:t>
      </w:r>
      <w:r>
        <w:t>to</w:t>
      </w:r>
      <w:r>
        <w:rPr>
          <w:spacing w:val="-4"/>
        </w:rPr>
        <w:t xml:space="preserve"> </w:t>
      </w:r>
      <w:r>
        <w:t>date</w:t>
      </w:r>
      <w:r>
        <w:rPr>
          <w:spacing w:val="-2"/>
        </w:rPr>
        <w:t xml:space="preserve"> </w:t>
      </w:r>
      <w:r>
        <w:t>and</w:t>
      </w:r>
      <w:r>
        <w:rPr>
          <w:spacing w:val="-6"/>
        </w:rPr>
        <w:t xml:space="preserve"> </w:t>
      </w:r>
      <w:r>
        <w:t>all</w:t>
      </w:r>
      <w:r>
        <w:rPr>
          <w:spacing w:val="-4"/>
        </w:rPr>
        <w:t xml:space="preserve"> </w:t>
      </w:r>
      <w:r>
        <w:rPr>
          <w:spacing w:val="-2"/>
        </w:rPr>
        <w:t>aware.</w:t>
      </w:r>
    </w:p>
    <w:p w14:paraId="206F2AF9" w14:textId="77777777" w:rsidR="001868E6" w:rsidRDefault="001868E6">
      <w:pPr>
        <w:pStyle w:val="BodyText"/>
        <w:ind w:left="0" w:firstLine="0"/>
      </w:pPr>
    </w:p>
    <w:p w14:paraId="63D05930" w14:textId="77777777" w:rsidR="001868E6" w:rsidRDefault="00613475">
      <w:pPr>
        <w:pStyle w:val="Heading1"/>
        <w:spacing w:before="1"/>
      </w:pPr>
      <w:r>
        <w:rPr>
          <w:smallCaps/>
        </w:rPr>
        <w:t>The</w:t>
      </w:r>
      <w:r>
        <w:rPr>
          <w:smallCaps/>
          <w:spacing w:val="-12"/>
        </w:rPr>
        <w:t xml:space="preserve"> </w:t>
      </w:r>
      <w:r>
        <w:rPr>
          <w:smallCaps/>
        </w:rPr>
        <w:t>How</w:t>
      </w:r>
      <w:r>
        <w:rPr>
          <w:smallCaps/>
          <w:spacing w:val="-4"/>
        </w:rPr>
        <w:t xml:space="preserve"> </w:t>
      </w:r>
      <w:r>
        <w:rPr>
          <w:smallCaps/>
        </w:rPr>
        <w:t>-</w:t>
      </w:r>
      <w:r>
        <w:rPr>
          <w:smallCaps/>
          <w:spacing w:val="-9"/>
        </w:rPr>
        <w:t xml:space="preserve"> </w:t>
      </w:r>
      <w:r>
        <w:rPr>
          <w:smallCaps/>
        </w:rPr>
        <w:t>Knowledge</w:t>
      </w:r>
      <w:r>
        <w:rPr>
          <w:smallCaps/>
          <w:spacing w:val="-3"/>
        </w:rPr>
        <w:t xml:space="preserve"> </w:t>
      </w:r>
      <w:r>
        <w:rPr>
          <w:smallCaps/>
        </w:rPr>
        <w:t>and</w:t>
      </w:r>
      <w:r>
        <w:rPr>
          <w:smallCaps/>
          <w:spacing w:val="-2"/>
        </w:rPr>
        <w:t xml:space="preserve"> </w:t>
      </w:r>
      <w:r>
        <w:rPr>
          <w:smallCaps/>
        </w:rPr>
        <w:t>Skills</w:t>
      </w:r>
      <w:r>
        <w:rPr>
          <w:smallCaps/>
          <w:spacing w:val="-1"/>
        </w:rPr>
        <w:t xml:space="preserve"> </w:t>
      </w:r>
      <w:r>
        <w:rPr>
          <w:smallCaps/>
        </w:rPr>
        <w:t>(E.g.</w:t>
      </w:r>
      <w:r>
        <w:rPr>
          <w:smallCaps/>
          <w:spacing w:val="-10"/>
        </w:rPr>
        <w:t xml:space="preserve"> </w:t>
      </w:r>
      <w:r>
        <w:rPr>
          <w:smallCaps/>
        </w:rPr>
        <w:t>Creativity</w:t>
      </w:r>
      <w:r>
        <w:rPr>
          <w:smallCaps/>
          <w:spacing w:val="-1"/>
        </w:rPr>
        <w:t xml:space="preserve"> </w:t>
      </w:r>
      <w:r>
        <w:rPr>
          <w:smallCaps/>
        </w:rPr>
        <w:t>&amp;</w:t>
      </w:r>
      <w:r>
        <w:rPr>
          <w:smallCaps/>
          <w:spacing w:val="-11"/>
        </w:rPr>
        <w:t xml:space="preserve"> </w:t>
      </w:r>
      <w:r>
        <w:rPr>
          <w:smallCaps/>
        </w:rPr>
        <w:t>Innovation,</w:t>
      </w:r>
      <w:r>
        <w:rPr>
          <w:smallCaps/>
          <w:spacing w:val="-10"/>
        </w:rPr>
        <w:t xml:space="preserve"> </w:t>
      </w:r>
      <w:r>
        <w:rPr>
          <w:smallCaps/>
        </w:rPr>
        <w:t>contacts</w:t>
      </w:r>
      <w:r>
        <w:rPr>
          <w:smallCaps/>
          <w:spacing w:val="-3"/>
        </w:rPr>
        <w:t xml:space="preserve"> </w:t>
      </w:r>
      <w:r>
        <w:rPr>
          <w:smallCaps/>
        </w:rPr>
        <w:t>&amp;</w:t>
      </w:r>
      <w:r>
        <w:rPr>
          <w:smallCaps/>
          <w:spacing w:val="-10"/>
        </w:rPr>
        <w:t xml:space="preserve"> </w:t>
      </w:r>
      <w:r>
        <w:rPr>
          <w:smallCaps/>
        </w:rPr>
        <w:t>relationships,</w:t>
      </w:r>
      <w:r>
        <w:rPr>
          <w:smallCaps/>
          <w:spacing w:val="-10"/>
        </w:rPr>
        <w:t xml:space="preserve"> </w:t>
      </w:r>
      <w:r>
        <w:rPr>
          <w:smallCaps/>
        </w:rPr>
        <w:t>Decision</w:t>
      </w:r>
      <w:r>
        <w:rPr>
          <w:smallCaps/>
          <w:spacing w:val="-1"/>
        </w:rPr>
        <w:t xml:space="preserve"> </w:t>
      </w:r>
      <w:r>
        <w:rPr>
          <w:smallCaps/>
          <w:spacing w:val="-2"/>
        </w:rPr>
        <w:t>Making)</w:t>
      </w:r>
    </w:p>
    <w:p w14:paraId="4AFA7242" w14:textId="77777777" w:rsidR="001868E6" w:rsidRDefault="00613475">
      <w:pPr>
        <w:pStyle w:val="ListParagraph"/>
        <w:numPr>
          <w:ilvl w:val="0"/>
          <w:numId w:val="2"/>
        </w:numPr>
        <w:tabs>
          <w:tab w:val="left" w:pos="559"/>
        </w:tabs>
        <w:ind w:hanging="427"/>
      </w:pPr>
      <w:r>
        <w:t>Knowledge</w:t>
      </w:r>
      <w:r>
        <w:rPr>
          <w:spacing w:val="-6"/>
        </w:rPr>
        <w:t xml:space="preserve"> </w:t>
      </w:r>
      <w:r>
        <w:t>and</w:t>
      </w:r>
      <w:r>
        <w:rPr>
          <w:spacing w:val="-4"/>
        </w:rPr>
        <w:t xml:space="preserve"> </w:t>
      </w:r>
      <w:r>
        <w:t>skills</w:t>
      </w:r>
      <w:r>
        <w:rPr>
          <w:spacing w:val="-5"/>
        </w:rPr>
        <w:t xml:space="preserve"> </w:t>
      </w:r>
      <w:r>
        <w:t>to</w:t>
      </w:r>
      <w:r>
        <w:rPr>
          <w:spacing w:val="-4"/>
        </w:rPr>
        <w:t xml:space="preserve"> </w:t>
      </w:r>
      <w:r>
        <w:t>manage</w:t>
      </w:r>
      <w:r>
        <w:rPr>
          <w:spacing w:val="-3"/>
        </w:rPr>
        <w:t xml:space="preserve"> </w:t>
      </w:r>
      <w:r>
        <w:t>the</w:t>
      </w:r>
      <w:r>
        <w:rPr>
          <w:spacing w:val="-3"/>
        </w:rPr>
        <w:t xml:space="preserve"> </w:t>
      </w:r>
      <w:r>
        <w:t>Health</w:t>
      </w:r>
      <w:r>
        <w:rPr>
          <w:spacing w:val="-5"/>
        </w:rPr>
        <w:t xml:space="preserve"> </w:t>
      </w:r>
      <w:r>
        <w:t>and</w:t>
      </w:r>
      <w:r>
        <w:rPr>
          <w:spacing w:val="-5"/>
        </w:rPr>
        <w:t xml:space="preserve"> </w:t>
      </w:r>
      <w:r>
        <w:t>Safety</w:t>
      </w:r>
      <w:r>
        <w:rPr>
          <w:spacing w:val="-3"/>
        </w:rPr>
        <w:t xml:space="preserve"> </w:t>
      </w:r>
      <w:r>
        <w:t>responsibilities</w:t>
      </w:r>
      <w:r>
        <w:rPr>
          <w:spacing w:val="-4"/>
        </w:rPr>
        <w:t xml:space="preserve"> </w:t>
      </w:r>
      <w:r>
        <w:t>for</w:t>
      </w:r>
      <w:r>
        <w:rPr>
          <w:spacing w:val="-3"/>
        </w:rPr>
        <w:t xml:space="preserve"> </w:t>
      </w:r>
      <w:r>
        <w:t>the</w:t>
      </w:r>
      <w:r>
        <w:rPr>
          <w:spacing w:val="-4"/>
        </w:rPr>
        <w:t xml:space="preserve"> </w:t>
      </w:r>
      <w:r>
        <w:t>Housing</w:t>
      </w:r>
      <w:r>
        <w:rPr>
          <w:spacing w:val="-3"/>
        </w:rPr>
        <w:t xml:space="preserve"> </w:t>
      </w:r>
      <w:r>
        <w:rPr>
          <w:spacing w:val="-2"/>
        </w:rPr>
        <w:t>service.</w:t>
      </w:r>
    </w:p>
    <w:p w14:paraId="04FE366E" w14:textId="77777777" w:rsidR="001868E6" w:rsidRDefault="00613475">
      <w:pPr>
        <w:pStyle w:val="ListParagraph"/>
        <w:numPr>
          <w:ilvl w:val="0"/>
          <w:numId w:val="2"/>
        </w:numPr>
        <w:tabs>
          <w:tab w:val="left" w:pos="559"/>
        </w:tabs>
        <w:spacing w:before="1"/>
        <w:ind w:hanging="427"/>
      </w:pPr>
      <w:r>
        <w:t>Qualified</w:t>
      </w:r>
      <w:r>
        <w:rPr>
          <w:spacing w:val="-8"/>
        </w:rPr>
        <w:t xml:space="preserve"> </w:t>
      </w:r>
      <w:r>
        <w:t>to</w:t>
      </w:r>
      <w:r>
        <w:rPr>
          <w:spacing w:val="-4"/>
        </w:rPr>
        <w:t xml:space="preserve"> </w:t>
      </w:r>
      <w:r>
        <w:t>degree</w:t>
      </w:r>
      <w:r>
        <w:rPr>
          <w:spacing w:val="-3"/>
        </w:rPr>
        <w:t xml:space="preserve"> </w:t>
      </w:r>
      <w:r>
        <w:t>level</w:t>
      </w:r>
      <w:r>
        <w:rPr>
          <w:spacing w:val="-4"/>
        </w:rPr>
        <w:t xml:space="preserve"> </w:t>
      </w:r>
      <w:r>
        <w:t>in</w:t>
      </w:r>
      <w:r>
        <w:rPr>
          <w:spacing w:val="-6"/>
        </w:rPr>
        <w:t xml:space="preserve"> </w:t>
      </w:r>
      <w:r>
        <w:t>a</w:t>
      </w:r>
      <w:r>
        <w:rPr>
          <w:spacing w:val="-4"/>
        </w:rPr>
        <w:t xml:space="preserve"> </w:t>
      </w:r>
      <w:r>
        <w:t>relevant</w:t>
      </w:r>
      <w:r>
        <w:rPr>
          <w:spacing w:val="-4"/>
        </w:rPr>
        <w:t xml:space="preserve"> </w:t>
      </w:r>
      <w:r>
        <w:t>discipline</w:t>
      </w:r>
      <w:r>
        <w:rPr>
          <w:spacing w:val="-2"/>
        </w:rPr>
        <w:t xml:space="preserve"> </w:t>
      </w:r>
      <w:r>
        <w:t>and</w:t>
      </w:r>
      <w:r>
        <w:rPr>
          <w:spacing w:val="-5"/>
        </w:rPr>
        <w:t xml:space="preserve"> </w:t>
      </w:r>
      <w:r>
        <w:t>meeting</w:t>
      </w:r>
      <w:r>
        <w:rPr>
          <w:spacing w:val="-4"/>
        </w:rPr>
        <w:t xml:space="preserve"> </w:t>
      </w:r>
      <w:r>
        <w:t>the</w:t>
      </w:r>
      <w:r>
        <w:rPr>
          <w:spacing w:val="-4"/>
        </w:rPr>
        <w:t xml:space="preserve"> </w:t>
      </w:r>
      <w:r>
        <w:t>Council’s</w:t>
      </w:r>
      <w:r>
        <w:rPr>
          <w:spacing w:val="-5"/>
        </w:rPr>
        <w:t xml:space="preserve"> </w:t>
      </w:r>
      <w:r>
        <w:t>obligations</w:t>
      </w:r>
      <w:r>
        <w:rPr>
          <w:spacing w:val="-5"/>
        </w:rPr>
        <w:t xml:space="preserve"> </w:t>
      </w:r>
      <w:r>
        <w:t>under</w:t>
      </w:r>
      <w:r>
        <w:rPr>
          <w:spacing w:val="-4"/>
        </w:rPr>
        <w:t xml:space="preserve"> </w:t>
      </w:r>
      <w:r>
        <w:rPr>
          <w:spacing w:val="-2"/>
        </w:rPr>
        <w:t>relevant</w:t>
      </w:r>
    </w:p>
    <w:p w14:paraId="277AD562" w14:textId="77777777" w:rsidR="001868E6" w:rsidRDefault="00613475">
      <w:pPr>
        <w:pStyle w:val="BodyText"/>
        <w:spacing w:line="268" w:lineRule="exact"/>
        <w:ind w:firstLine="0"/>
      </w:pPr>
      <w:r>
        <w:t>Health</w:t>
      </w:r>
      <w:r>
        <w:rPr>
          <w:spacing w:val="-4"/>
        </w:rPr>
        <w:t xml:space="preserve"> </w:t>
      </w:r>
      <w:r>
        <w:t>and</w:t>
      </w:r>
      <w:r>
        <w:rPr>
          <w:spacing w:val="-4"/>
        </w:rPr>
        <w:t xml:space="preserve"> </w:t>
      </w:r>
      <w:r>
        <w:t>Safety</w:t>
      </w:r>
      <w:r>
        <w:rPr>
          <w:spacing w:val="-3"/>
        </w:rPr>
        <w:t xml:space="preserve"> </w:t>
      </w:r>
      <w:r>
        <w:rPr>
          <w:spacing w:val="-2"/>
        </w:rPr>
        <w:t>legislation.</w:t>
      </w:r>
    </w:p>
    <w:p w14:paraId="2E58C5A7" w14:textId="77777777" w:rsidR="001868E6" w:rsidRDefault="00613475">
      <w:pPr>
        <w:pStyle w:val="ListParagraph"/>
        <w:numPr>
          <w:ilvl w:val="0"/>
          <w:numId w:val="2"/>
        </w:numPr>
        <w:tabs>
          <w:tab w:val="left" w:pos="559"/>
        </w:tabs>
        <w:ind w:right="2197"/>
      </w:pPr>
      <w:r>
        <w:t>The</w:t>
      </w:r>
      <w:r>
        <w:rPr>
          <w:spacing w:val="-2"/>
        </w:rPr>
        <w:t xml:space="preserve"> </w:t>
      </w:r>
      <w:r>
        <w:t>post</w:t>
      </w:r>
      <w:r>
        <w:rPr>
          <w:spacing w:val="-3"/>
        </w:rPr>
        <w:t xml:space="preserve"> </w:t>
      </w:r>
      <w:r>
        <w:t>requires</w:t>
      </w:r>
      <w:r>
        <w:rPr>
          <w:spacing w:val="-4"/>
        </w:rPr>
        <w:t xml:space="preserve"> </w:t>
      </w:r>
      <w:r>
        <w:t>expertise</w:t>
      </w:r>
      <w:r>
        <w:rPr>
          <w:spacing w:val="-6"/>
        </w:rPr>
        <w:t xml:space="preserve"> </w:t>
      </w:r>
      <w:r>
        <w:t>and</w:t>
      </w:r>
      <w:r>
        <w:rPr>
          <w:spacing w:val="-4"/>
        </w:rPr>
        <w:t xml:space="preserve"> </w:t>
      </w:r>
      <w:r>
        <w:t>experience</w:t>
      </w:r>
      <w:r>
        <w:rPr>
          <w:spacing w:val="-2"/>
        </w:rPr>
        <w:t xml:space="preserve"> </w:t>
      </w:r>
      <w:r>
        <w:t>in</w:t>
      </w:r>
      <w:r>
        <w:rPr>
          <w:spacing w:val="-2"/>
        </w:rPr>
        <w:t xml:space="preserve"> </w:t>
      </w:r>
      <w:r>
        <w:t>managing</w:t>
      </w:r>
      <w:r>
        <w:rPr>
          <w:spacing w:val="-1"/>
        </w:rPr>
        <w:t xml:space="preserve"> </w:t>
      </w:r>
      <w:r>
        <w:t>health</w:t>
      </w:r>
      <w:r>
        <w:rPr>
          <w:spacing w:val="-4"/>
        </w:rPr>
        <w:t xml:space="preserve"> </w:t>
      </w:r>
      <w:r>
        <w:t>and</w:t>
      </w:r>
      <w:r>
        <w:rPr>
          <w:spacing w:val="-4"/>
        </w:rPr>
        <w:t xml:space="preserve"> </w:t>
      </w:r>
      <w:r>
        <w:t>safety</w:t>
      </w:r>
      <w:r>
        <w:rPr>
          <w:spacing w:val="-3"/>
        </w:rPr>
        <w:t xml:space="preserve"> </w:t>
      </w:r>
      <w:r>
        <w:t>within</w:t>
      </w:r>
      <w:r>
        <w:rPr>
          <w:spacing w:val="-4"/>
        </w:rPr>
        <w:t xml:space="preserve"> </w:t>
      </w:r>
      <w:r>
        <w:t>a</w:t>
      </w:r>
      <w:r>
        <w:rPr>
          <w:spacing w:val="-3"/>
        </w:rPr>
        <w:t xml:space="preserve"> </w:t>
      </w:r>
      <w:r>
        <w:t xml:space="preserve">trade </w:t>
      </w:r>
      <w:r>
        <w:rPr>
          <w:spacing w:val="-2"/>
        </w:rPr>
        <w:t>environment.</w:t>
      </w:r>
    </w:p>
    <w:p w14:paraId="1EA36239" w14:textId="77777777" w:rsidR="001868E6" w:rsidRDefault="00613475">
      <w:pPr>
        <w:pStyle w:val="ListParagraph"/>
        <w:numPr>
          <w:ilvl w:val="0"/>
          <w:numId w:val="2"/>
        </w:numPr>
        <w:tabs>
          <w:tab w:val="left" w:pos="559"/>
        </w:tabs>
        <w:ind w:right="1258"/>
      </w:pPr>
      <w:r>
        <w:t>Project</w:t>
      </w:r>
      <w:r>
        <w:rPr>
          <w:spacing w:val="-4"/>
        </w:rPr>
        <w:t xml:space="preserve"> </w:t>
      </w:r>
      <w:r>
        <w:t>and</w:t>
      </w:r>
      <w:r>
        <w:rPr>
          <w:spacing w:val="-4"/>
        </w:rPr>
        <w:t xml:space="preserve"> </w:t>
      </w:r>
      <w:r>
        <w:t>change</w:t>
      </w:r>
      <w:r>
        <w:rPr>
          <w:spacing w:val="-2"/>
        </w:rPr>
        <w:t xml:space="preserve"> </w:t>
      </w:r>
      <w:r>
        <w:t>management</w:t>
      </w:r>
      <w:r>
        <w:rPr>
          <w:spacing w:val="-1"/>
        </w:rPr>
        <w:t xml:space="preserve"> </w:t>
      </w:r>
      <w:r>
        <w:t>skills</w:t>
      </w:r>
      <w:r>
        <w:rPr>
          <w:spacing w:val="-4"/>
        </w:rPr>
        <w:t xml:space="preserve"> </w:t>
      </w:r>
      <w:r>
        <w:t>of</w:t>
      </w:r>
      <w:r>
        <w:rPr>
          <w:spacing w:val="-4"/>
        </w:rPr>
        <w:t xml:space="preserve"> </w:t>
      </w:r>
      <w:r>
        <w:t>successfully</w:t>
      </w:r>
      <w:r>
        <w:rPr>
          <w:spacing w:val="-1"/>
        </w:rPr>
        <w:t xml:space="preserve"> </w:t>
      </w:r>
      <w:r>
        <w:t>managing</w:t>
      </w:r>
      <w:r>
        <w:rPr>
          <w:spacing w:val="-2"/>
        </w:rPr>
        <w:t xml:space="preserve"> </w:t>
      </w:r>
      <w:r>
        <w:t>the</w:t>
      </w:r>
      <w:r>
        <w:rPr>
          <w:spacing w:val="-3"/>
        </w:rPr>
        <w:t xml:space="preserve"> </w:t>
      </w:r>
      <w:r>
        <w:t>health,</w:t>
      </w:r>
      <w:r>
        <w:rPr>
          <w:spacing w:val="-3"/>
        </w:rPr>
        <w:t xml:space="preserve"> </w:t>
      </w:r>
      <w:r>
        <w:t>safety,</w:t>
      </w:r>
      <w:r>
        <w:rPr>
          <w:spacing w:val="-3"/>
        </w:rPr>
        <w:t xml:space="preserve"> </w:t>
      </w:r>
      <w:r>
        <w:t>and</w:t>
      </w:r>
      <w:r>
        <w:rPr>
          <w:spacing w:val="-4"/>
        </w:rPr>
        <w:t xml:space="preserve"> </w:t>
      </w:r>
      <w:r>
        <w:t>associated training functions of a large organisation preferably in a local government environment.</w:t>
      </w:r>
    </w:p>
    <w:p w14:paraId="7CFBF447" w14:textId="77777777" w:rsidR="001868E6" w:rsidRDefault="00613475">
      <w:pPr>
        <w:pStyle w:val="ListParagraph"/>
        <w:numPr>
          <w:ilvl w:val="0"/>
          <w:numId w:val="2"/>
        </w:numPr>
        <w:tabs>
          <w:tab w:val="left" w:pos="559"/>
        </w:tabs>
        <w:spacing w:before="1"/>
        <w:ind w:right="406"/>
      </w:pPr>
      <w:r>
        <w:t>Ability to communicate and negotiate effectively at all levels both verbally and in writing and able to demonstrate</w:t>
      </w:r>
      <w:r>
        <w:rPr>
          <w:spacing w:val="-2"/>
        </w:rPr>
        <w:t xml:space="preserve"> </w:t>
      </w:r>
      <w:r>
        <w:t>an</w:t>
      </w:r>
      <w:r>
        <w:rPr>
          <w:spacing w:val="-2"/>
        </w:rPr>
        <w:t xml:space="preserve"> </w:t>
      </w:r>
      <w:r>
        <w:t>ability</w:t>
      </w:r>
      <w:r>
        <w:rPr>
          <w:spacing w:val="-3"/>
        </w:rPr>
        <w:t xml:space="preserve"> </w:t>
      </w:r>
      <w:r>
        <w:t>to</w:t>
      </w:r>
      <w:r>
        <w:rPr>
          <w:spacing w:val="-3"/>
        </w:rPr>
        <w:t xml:space="preserve"> </w:t>
      </w:r>
      <w:r>
        <w:t>analyse</w:t>
      </w:r>
      <w:r>
        <w:rPr>
          <w:spacing w:val="-2"/>
        </w:rPr>
        <w:t xml:space="preserve"> </w:t>
      </w:r>
      <w:r>
        <w:t>complex</w:t>
      </w:r>
      <w:r>
        <w:rPr>
          <w:spacing w:val="-2"/>
        </w:rPr>
        <w:t xml:space="preserve"> </w:t>
      </w:r>
      <w:r>
        <w:t>issues,</w:t>
      </w:r>
      <w:r>
        <w:rPr>
          <w:spacing w:val="-4"/>
        </w:rPr>
        <w:t xml:space="preserve"> </w:t>
      </w:r>
      <w:r>
        <w:t>assess</w:t>
      </w:r>
      <w:r>
        <w:rPr>
          <w:spacing w:val="-4"/>
        </w:rPr>
        <w:t xml:space="preserve"> </w:t>
      </w:r>
      <w:r>
        <w:t>their</w:t>
      </w:r>
      <w:r>
        <w:rPr>
          <w:spacing w:val="-2"/>
        </w:rPr>
        <w:t xml:space="preserve"> </w:t>
      </w:r>
      <w:r>
        <w:t>business</w:t>
      </w:r>
      <w:r>
        <w:rPr>
          <w:spacing w:val="-4"/>
        </w:rPr>
        <w:t xml:space="preserve"> </w:t>
      </w:r>
      <w:r>
        <w:t>impact</w:t>
      </w:r>
      <w:r>
        <w:rPr>
          <w:spacing w:val="-3"/>
        </w:rPr>
        <w:t xml:space="preserve"> </w:t>
      </w:r>
      <w:r>
        <w:t>and</w:t>
      </w:r>
      <w:r>
        <w:rPr>
          <w:spacing w:val="-4"/>
        </w:rPr>
        <w:t xml:space="preserve"> </w:t>
      </w:r>
      <w:r>
        <w:t>resolve</w:t>
      </w:r>
      <w:r>
        <w:rPr>
          <w:spacing w:val="-2"/>
        </w:rPr>
        <w:t xml:space="preserve"> </w:t>
      </w:r>
      <w:r>
        <w:t>these</w:t>
      </w:r>
      <w:r>
        <w:rPr>
          <w:spacing w:val="-3"/>
        </w:rPr>
        <w:t xml:space="preserve"> </w:t>
      </w:r>
      <w:r>
        <w:t>effectively.</w:t>
      </w:r>
    </w:p>
    <w:p w14:paraId="68D7443F" w14:textId="77777777" w:rsidR="001868E6" w:rsidRDefault="00613475">
      <w:pPr>
        <w:pStyle w:val="ListParagraph"/>
        <w:numPr>
          <w:ilvl w:val="0"/>
          <w:numId w:val="2"/>
        </w:numPr>
        <w:tabs>
          <w:tab w:val="left" w:pos="559"/>
        </w:tabs>
        <w:spacing w:line="279" w:lineRule="exact"/>
        <w:ind w:hanging="427"/>
      </w:pPr>
      <w:r>
        <w:t>Ability</w:t>
      </w:r>
      <w:r>
        <w:rPr>
          <w:spacing w:val="-6"/>
        </w:rPr>
        <w:t xml:space="preserve"> </w:t>
      </w:r>
      <w:r>
        <w:t>to</w:t>
      </w:r>
      <w:r>
        <w:rPr>
          <w:spacing w:val="-3"/>
        </w:rPr>
        <w:t xml:space="preserve"> </w:t>
      </w:r>
      <w:r>
        <w:t>develop</w:t>
      </w:r>
      <w:r>
        <w:rPr>
          <w:spacing w:val="-4"/>
        </w:rPr>
        <w:t xml:space="preserve"> </w:t>
      </w:r>
      <w:r>
        <w:t>and</w:t>
      </w:r>
      <w:r>
        <w:rPr>
          <w:spacing w:val="-4"/>
        </w:rPr>
        <w:t xml:space="preserve"> </w:t>
      </w:r>
      <w:r>
        <w:t>deliver</w:t>
      </w:r>
      <w:r>
        <w:rPr>
          <w:spacing w:val="-3"/>
        </w:rPr>
        <w:t xml:space="preserve"> </w:t>
      </w:r>
      <w:r>
        <w:t>effective</w:t>
      </w:r>
      <w:r>
        <w:rPr>
          <w:spacing w:val="-3"/>
        </w:rPr>
        <w:t xml:space="preserve"> </w:t>
      </w:r>
      <w:r>
        <w:t>training</w:t>
      </w:r>
      <w:r>
        <w:rPr>
          <w:spacing w:val="-2"/>
        </w:rPr>
        <w:t xml:space="preserve"> </w:t>
      </w:r>
      <w:r>
        <w:t>sessions,</w:t>
      </w:r>
      <w:r>
        <w:rPr>
          <w:spacing w:val="-5"/>
        </w:rPr>
        <w:t xml:space="preserve"> </w:t>
      </w:r>
      <w:r>
        <w:t>tailored</w:t>
      </w:r>
      <w:r>
        <w:rPr>
          <w:spacing w:val="-4"/>
        </w:rPr>
        <w:t xml:space="preserve"> </w:t>
      </w:r>
      <w:r>
        <w:t>to</w:t>
      </w:r>
      <w:r>
        <w:rPr>
          <w:spacing w:val="-3"/>
        </w:rPr>
        <w:t xml:space="preserve"> </w:t>
      </w:r>
      <w:r>
        <w:t>the</w:t>
      </w:r>
      <w:r>
        <w:rPr>
          <w:spacing w:val="-4"/>
        </w:rPr>
        <w:t xml:space="preserve"> </w:t>
      </w:r>
      <w:r>
        <w:t>needs</w:t>
      </w:r>
      <w:r>
        <w:rPr>
          <w:spacing w:val="-6"/>
        </w:rPr>
        <w:t xml:space="preserve"> </w:t>
      </w:r>
      <w:r>
        <w:t>of</w:t>
      </w:r>
      <w:r>
        <w:rPr>
          <w:spacing w:val="-4"/>
        </w:rPr>
        <w:t xml:space="preserve"> </w:t>
      </w:r>
      <w:r>
        <w:t>the</w:t>
      </w:r>
      <w:r>
        <w:rPr>
          <w:spacing w:val="-3"/>
        </w:rPr>
        <w:t xml:space="preserve"> </w:t>
      </w:r>
      <w:r>
        <w:rPr>
          <w:spacing w:val="-2"/>
        </w:rPr>
        <w:t>service.</w:t>
      </w:r>
    </w:p>
    <w:p w14:paraId="256219DA" w14:textId="77777777" w:rsidR="001868E6" w:rsidRDefault="00613475">
      <w:pPr>
        <w:pStyle w:val="ListParagraph"/>
        <w:numPr>
          <w:ilvl w:val="0"/>
          <w:numId w:val="2"/>
        </w:numPr>
        <w:tabs>
          <w:tab w:val="left" w:pos="559"/>
        </w:tabs>
        <w:ind w:hanging="427"/>
      </w:pPr>
      <w:r>
        <w:t>Experience</w:t>
      </w:r>
      <w:r>
        <w:rPr>
          <w:spacing w:val="-6"/>
        </w:rPr>
        <w:t xml:space="preserve"> </w:t>
      </w:r>
      <w:r>
        <w:t>of</w:t>
      </w:r>
      <w:r>
        <w:rPr>
          <w:spacing w:val="-5"/>
        </w:rPr>
        <w:t xml:space="preserve"> </w:t>
      </w:r>
      <w:r>
        <w:t>the</w:t>
      </w:r>
      <w:r>
        <w:rPr>
          <w:spacing w:val="-4"/>
        </w:rPr>
        <w:t xml:space="preserve"> </w:t>
      </w:r>
      <w:r>
        <w:t>application</w:t>
      </w:r>
      <w:r>
        <w:rPr>
          <w:spacing w:val="-4"/>
        </w:rPr>
        <w:t xml:space="preserve"> </w:t>
      </w:r>
      <w:r>
        <w:t>of</w:t>
      </w:r>
      <w:r>
        <w:rPr>
          <w:spacing w:val="-4"/>
        </w:rPr>
        <w:t xml:space="preserve"> </w:t>
      </w:r>
      <w:r>
        <w:t>IT</w:t>
      </w:r>
      <w:r>
        <w:rPr>
          <w:spacing w:val="-5"/>
        </w:rPr>
        <w:t xml:space="preserve"> </w:t>
      </w:r>
      <w:r>
        <w:t>systems</w:t>
      </w:r>
      <w:r>
        <w:rPr>
          <w:spacing w:val="-5"/>
        </w:rPr>
        <w:t xml:space="preserve"> </w:t>
      </w:r>
      <w:r>
        <w:t>in</w:t>
      </w:r>
      <w:r>
        <w:rPr>
          <w:spacing w:val="-3"/>
        </w:rPr>
        <w:t xml:space="preserve"> </w:t>
      </w:r>
      <w:r>
        <w:t>performance</w:t>
      </w:r>
      <w:r>
        <w:rPr>
          <w:spacing w:val="-3"/>
        </w:rPr>
        <w:t xml:space="preserve"> </w:t>
      </w:r>
      <w:r>
        <w:rPr>
          <w:spacing w:val="-2"/>
        </w:rPr>
        <w:t>delivery.</w:t>
      </w:r>
    </w:p>
    <w:p w14:paraId="3F86886D" w14:textId="77777777" w:rsidR="001868E6" w:rsidRDefault="00613475">
      <w:pPr>
        <w:pStyle w:val="ListParagraph"/>
        <w:numPr>
          <w:ilvl w:val="0"/>
          <w:numId w:val="2"/>
        </w:numPr>
        <w:tabs>
          <w:tab w:val="left" w:pos="559"/>
        </w:tabs>
        <w:spacing w:before="1"/>
        <w:ind w:right="409"/>
      </w:pPr>
      <w:r>
        <w:t>Required</w:t>
      </w:r>
      <w:r>
        <w:rPr>
          <w:spacing w:val="-4"/>
        </w:rPr>
        <w:t xml:space="preserve"> </w:t>
      </w:r>
      <w:r>
        <w:t>to</w:t>
      </w:r>
      <w:r>
        <w:rPr>
          <w:spacing w:val="-3"/>
        </w:rPr>
        <w:t xml:space="preserve"> </w:t>
      </w:r>
      <w:r>
        <w:t>analyse,</w:t>
      </w:r>
      <w:r>
        <w:rPr>
          <w:spacing w:val="-3"/>
        </w:rPr>
        <w:t xml:space="preserve"> </w:t>
      </w:r>
      <w:r>
        <w:t>make</w:t>
      </w:r>
      <w:r>
        <w:rPr>
          <w:spacing w:val="-5"/>
        </w:rPr>
        <w:t xml:space="preserve"> </w:t>
      </w:r>
      <w:r>
        <w:t>recommendations</w:t>
      </w:r>
      <w:r>
        <w:rPr>
          <w:spacing w:val="-4"/>
        </w:rPr>
        <w:t xml:space="preserve"> </w:t>
      </w:r>
      <w:r>
        <w:t>and</w:t>
      </w:r>
      <w:r>
        <w:rPr>
          <w:spacing w:val="-4"/>
        </w:rPr>
        <w:t xml:space="preserve"> </w:t>
      </w:r>
      <w:r>
        <w:t>report</w:t>
      </w:r>
      <w:r>
        <w:rPr>
          <w:spacing w:val="-2"/>
        </w:rPr>
        <w:t xml:space="preserve"> </w:t>
      </w:r>
      <w:r>
        <w:t>on</w:t>
      </w:r>
      <w:r>
        <w:rPr>
          <w:spacing w:val="-3"/>
        </w:rPr>
        <w:t xml:space="preserve"> </w:t>
      </w:r>
      <w:r>
        <w:t>complex</w:t>
      </w:r>
      <w:r>
        <w:rPr>
          <w:spacing w:val="-2"/>
        </w:rPr>
        <w:t xml:space="preserve"> </w:t>
      </w:r>
      <w:r>
        <w:t>policy,</w:t>
      </w:r>
      <w:r>
        <w:rPr>
          <w:spacing w:val="-4"/>
        </w:rPr>
        <w:t xml:space="preserve"> </w:t>
      </w:r>
      <w:r>
        <w:t>strategic</w:t>
      </w:r>
      <w:r>
        <w:rPr>
          <w:spacing w:val="-4"/>
        </w:rPr>
        <w:t xml:space="preserve"> </w:t>
      </w:r>
      <w:r>
        <w:t>and</w:t>
      </w:r>
      <w:r>
        <w:rPr>
          <w:spacing w:val="-4"/>
        </w:rPr>
        <w:t xml:space="preserve"> </w:t>
      </w:r>
      <w:r>
        <w:t>operational</w:t>
      </w:r>
      <w:r>
        <w:rPr>
          <w:spacing w:val="-4"/>
        </w:rPr>
        <w:t xml:space="preserve"> </w:t>
      </w:r>
      <w:r>
        <w:t>issues which reflect agreed or proposed outcomes, performance, financial and policy issues.</w:t>
      </w:r>
    </w:p>
    <w:p w14:paraId="272C9B56" w14:textId="77777777" w:rsidR="001868E6" w:rsidRDefault="00613475">
      <w:pPr>
        <w:pStyle w:val="ListParagraph"/>
        <w:numPr>
          <w:ilvl w:val="0"/>
          <w:numId w:val="2"/>
        </w:numPr>
        <w:tabs>
          <w:tab w:val="left" w:pos="559"/>
        </w:tabs>
        <w:spacing w:before="1" w:line="279" w:lineRule="exact"/>
        <w:ind w:hanging="427"/>
      </w:pPr>
      <w:r>
        <w:t>Represent</w:t>
      </w:r>
      <w:r>
        <w:rPr>
          <w:spacing w:val="-5"/>
        </w:rPr>
        <w:t xml:space="preserve"> </w:t>
      </w:r>
      <w:r>
        <w:t>the</w:t>
      </w:r>
      <w:r>
        <w:rPr>
          <w:spacing w:val="-3"/>
        </w:rPr>
        <w:t xml:space="preserve"> </w:t>
      </w:r>
      <w:r>
        <w:t>Housing</w:t>
      </w:r>
      <w:r>
        <w:rPr>
          <w:spacing w:val="-3"/>
        </w:rPr>
        <w:t xml:space="preserve"> </w:t>
      </w:r>
      <w:r>
        <w:t>Service</w:t>
      </w:r>
      <w:r>
        <w:rPr>
          <w:spacing w:val="-4"/>
        </w:rPr>
        <w:t xml:space="preserve"> </w:t>
      </w:r>
      <w:r>
        <w:t>at</w:t>
      </w:r>
      <w:r>
        <w:rPr>
          <w:spacing w:val="-3"/>
        </w:rPr>
        <w:t xml:space="preserve"> </w:t>
      </w:r>
      <w:r>
        <w:t>Corporate</w:t>
      </w:r>
      <w:r>
        <w:rPr>
          <w:spacing w:val="-3"/>
        </w:rPr>
        <w:t xml:space="preserve"> </w:t>
      </w:r>
      <w:r>
        <w:t>Health</w:t>
      </w:r>
      <w:r>
        <w:rPr>
          <w:spacing w:val="-5"/>
        </w:rPr>
        <w:t xml:space="preserve"> </w:t>
      </w:r>
      <w:r>
        <w:t>and</w:t>
      </w:r>
      <w:r>
        <w:rPr>
          <w:spacing w:val="-5"/>
        </w:rPr>
        <w:t xml:space="preserve"> </w:t>
      </w:r>
      <w:r>
        <w:t>Safety</w:t>
      </w:r>
      <w:r>
        <w:rPr>
          <w:spacing w:val="-4"/>
        </w:rPr>
        <w:t xml:space="preserve"> </w:t>
      </w:r>
      <w:r>
        <w:rPr>
          <w:spacing w:val="-2"/>
        </w:rPr>
        <w:t>level.</w:t>
      </w:r>
    </w:p>
    <w:p w14:paraId="754FEEA2" w14:textId="77777777" w:rsidR="001868E6" w:rsidRDefault="00613475">
      <w:pPr>
        <w:pStyle w:val="ListParagraph"/>
        <w:numPr>
          <w:ilvl w:val="0"/>
          <w:numId w:val="2"/>
        </w:numPr>
        <w:tabs>
          <w:tab w:val="left" w:pos="559"/>
        </w:tabs>
        <w:ind w:right="279"/>
      </w:pPr>
      <w:r>
        <w:t>Develop and maintain positive professional relationships with a wide variety of internal and external stakeholders</w:t>
      </w:r>
      <w:r>
        <w:rPr>
          <w:spacing w:val="-2"/>
        </w:rPr>
        <w:t xml:space="preserve"> </w:t>
      </w:r>
      <w:r>
        <w:t>such</w:t>
      </w:r>
      <w:r>
        <w:rPr>
          <w:spacing w:val="-3"/>
        </w:rPr>
        <w:t xml:space="preserve"> </w:t>
      </w:r>
      <w:r>
        <w:t>that</w:t>
      </w:r>
      <w:r>
        <w:rPr>
          <w:spacing w:val="-1"/>
        </w:rPr>
        <w:t xml:space="preserve"> </w:t>
      </w:r>
      <w:r>
        <w:t>they</w:t>
      </w:r>
      <w:r>
        <w:rPr>
          <w:spacing w:val="-3"/>
        </w:rPr>
        <w:t xml:space="preserve"> </w:t>
      </w:r>
      <w:r>
        <w:t>are</w:t>
      </w:r>
      <w:r>
        <w:rPr>
          <w:spacing w:val="-2"/>
        </w:rPr>
        <w:t xml:space="preserve"> </w:t>
      </w:r>
      <w:r>
        <w:t>well</w:t>
      </w:r>
      <w:r>
        <w:rPr>
          <w:spacing w:val="-3"/>
        </w:rPr>
        <w:t xml:space="preserve"> </w:t>
      </w:r>
      <w:r>
        <w:t>informed</w:t>
      </w:r>
      <w:r>
        <w:rPr>
          <w:spacing w:val="-3"/>
        </w:rPr>
        <w:t xml:space="preserve"> </w:t>
      </w:r>
      <w:r>
        <w:t>and</w:t>
      </w:r>
      <w:r>
        <w:rPr>
          <w:spacing w:val="-3"/>
        </w:rPr>
        <w:t xml:space="preserve"> </w:t>
      </w:r>
      <w:r>
        <w:t>are</w:t>
      </w:r>
      <w:r>
        <w:rPr>
          <w:spacing w:val="-4"/>
        </w:rPr>
        <w:t xml:space="preserve"> </w:t>
      </w:r>
      <w:r>
        <w:t>able</w:t>
      </w:r>
      <w:r>
        <w:rPr>
          <w:spacing w:val="-1"/>
        </w:rPr>
        <w:t xml:space="preserve"> </w:t>
      </w:r>
      <w:r>
        <w:t>to</w:t>
      </w:r>
      <w:r>
        <w:rPr>
          <w:spacing w:val="-3"/>
        </w:rPr>
        <w:t xml:space="preserve"> </w:t>
      </w:r>
      <w:r>
        <w:t>represent</w:t>
      </w:r>
      <w:r>
        <w:rPr>
          <w:spacing w:val="-2"/>
        </w:rPr>
        <w:t xml:space="preserve"> </w:t>
      </w:r>
      <w:r>
        <w:t>and</w:t>
      </w:r>
      <w:r>
        <w:rPr>
          <w:spacing w:val="-3"/>
        </w:rPr>
        <w:t xml:space="preserve"> </w:t>
      </w:r>
      <w:r>
        <w:t>negotiate</w:t>
      </w:r>
      <w:r>
        <w:rPr>
          <w:spacing w:val="-1"/>
        </w:rPr>
        <w:t xml:space="preserve"> </w:t>
      </w:r>
      <w:r>
        <w:t>effectively</w:t>
      </w:r>
      <w:r>
        <w:rPr>
          <w:spacing w:val="-3"/>
        </w:rPr>
        <w:t xml:space="preserve"> </w:t>
      </w:r>
      <w:r>
        <w:t>on</w:t>
      </w:r>
      <w:r>
        <w:rPr>
          <w:spacing w:val="-1"/>
        </w:rPr>
        <w:t xml:space="preserve"> </w:t>
      </w:r>
      <w:r>
        <w:t>behalf</w:t>
      </w:r>
      <w:r>
        <w:rPr>
          <w:spacing w:val="-6"/>
        </w:rPr>
        <w:t xml:space="preserve"> </w:t>
      </w:r>
      <w:r>
        <w:t>of the Housing service.</w:t>
      </w:r>
    </w:p>
    <w:p w14:paraId="1682A621" w14:textId="77777777" w:rsidR="001868E6" w:rsidRDefault="00613475">
      <w:pPr>
        <w:pStyle w:val="ListParagraph"/>
        <w:numPr>
          <w:ilvl w:val="0"/>
          <w:numId w:val="2"/>
        </w:numPr>
        <w:tabs>
          <w:tab w:val="left" w:pos="559"/>
        </w:tabs>
        <w:ind w:right="243" w:hanging="361"/>
      </w:pPr>
      <w:r>
        <w:t>The post holder will manage the provision of Health and safety across the Housing service interpreting the changing</w:t>
      </w:r>
      <w:r>
        <w:rPr>
          <w:spacing w:val="-2"/>
        </w:rPr>
        <w:t xml:space="preserve"> </w:t>
      </w:r>
      <w:r>
        <w:t>local</w:t>
      </w:r>
      <w:r>
        <w:rPr>
          <w:spacing w:val="-4"/>
        </w:rPr>
        <w:t xml:space="preserve"> </w:t>
      </w:r>
      <w:r>
        <w:t>and</w:t>
      </w:r>
      <w:r>
        <w:rPr>
          <w:spacing w:val="-4"/>
        </w:rPr>
        <w:t xml:space="preserve"> </w:t>
      </w:r>
      <w:r>
        <w:t>national</w:t>
      </w:r>
      <w:r>
        <w:rPr>
          <w:spacing w:val="-4"/>
        </w:rPr>
        <w:t xml:space="preserve"> </w:t>
      </w:r>
      <w:r>
        <w:t>factors</w:t>
      </w:r>
      <w:r>
        <w:rPr>
          <w:spacing w:val="-3"/>
        </w:rPr>
        <w:t xml:space="preserve"> </w:t>
      </w:r>
      <w:r>
        <w:t>impacting</w:t>
      </w:r>
      <w:r>
        <w:rPr>
          <w:spacing w:val="-3"/>
        </w:rPr>
        <w:t xml:space="preserve"> </w:t>
      </w:r>
      <w:r>
        <w:t>the</w:t>
      </w:r>
      <w:r>
        <w:rPr>
          <w:spacing w:val="-3"/>
        </w:rPr>
        <w:t xml:space="preserve"> </w:t>
      </w:r>
      <w:r>
        <w:t>service</w:t>
      </w:r>
      <w:r>
        <w:rPr>
          <w:spacing w:val="-2"/>
        </w:rPr>
        <w:t xml:space="preserve"> </w:t>
      </w:r>
      <w:r>
        <w:t>and</w:t>
      </w:r>
      <w:r>
        <w:rPr>
          <w:spacing w:val="-4"/>
        </w:rPr>
        <w:t xml:space="preserve"> </w:t>
      </w:r>
      <w:r>
        <w:t>any</w:t>
      </w:r>
      <w:r>
        <w:rPr>
          <w:spacing w:val="-4"/>
        </w:rPr>
        <w:t xml:space="preserve"> </w:t>
      </w:r>
      <w:r>
        <w:t>operational</w:t>
      </w:r>
      <w:r>
        <w:rPr>
          <w:spacing w:val="-4"/>
        </w:rPr>
        <w:t xml:space="preserve"> </w:t>
      </w:r>
      <w:r>
        <w:t>matters</w:t>
      </w:r>
      <w:r>
        <w:rPr>
          <w:spacing w:val="-3"/>
        </w:rPr>
        <w:t xml:space="preserve"> </w:t>
      </w:r>
      <w:r>
        <w:t>requiring</w:t>
      </w:r>
      <w:r>
        <w:rPr>
          <w:spacing w:val="-2"/>
        </w:rPr>
        <w:t xml:space="preserve"> </w:t>
      </w:r>
      <w:r>
        <w:t>an</w:t>
      </w:r>
      <w:r>
        <w:rPr>
          <w:spacing w:val="-2"/>
        </w:rPr>
        <w:t xml:space="preserve"> </w:t>
      </w:r>
      <w:r>
        <w:t xml:space="preserve">immediate </w:t>
      </w:r>
      <w:r>
        <w:rPr>
          <w:spacing w:val="-2"/>
        </w:rPr>
        <w:t>response.</w:t>
      </w:r>
    </w:p>
    <w:p w14:paraId="2D2BFB68" w14:textId="77777777" w:rsidR="001868E6" w:rsidRDefault="00613475">
      <w:pPr>
        <w:pStyle w:val="Heading1"/>
        <w:spacing w:before="267"/>
      </w:pPr>
      <w:r>
        <w:rPr>
          <w:smallCaps/>
        </w:rPr>
        <w:t>Environment</w:t>
      </w:r>
      <w:r>
        <w:rPr>
          <w:smallCaps/>
          <w:spacing w:val="-10"/>
        </w:rPr>
        <w:t xml:space="preserve"> </w:t>
      </w:r>
      <w:r>
        <w:rPr>
          <w:smallCaps/>
        </w:rPr>
        <w:t>(Work</w:t>
      </w:r>
      <w:r>
        <w:rPr>
          <w:smallCaps/>
          <w:spacing w:val="-6"/>
        </w:rPr>
        <w:t xml:space="preserve"> </w:t>
      </w:r>
      <w:r>
        <w:rPr>
          <w:smallCaps/>
        </w:rPr>
        <w:t>Demands,</w:t>
      </w:r>
      <w:r>
        <w:rPr>
          <w:smallCaps/>
          <w:spacing w:val="-10"/>
        </w:rPr>
        <w:t xml:space="preserve"> </w:t>
      </w:r>
      <w:r>
        <w:rPr>
          <w:smallCaps/>
        </w:rPr>
        <w:t>physical</w:t>
      </w:r>
      <w:r>
        <w:rPr>
          <w:smallCaps/>
          <w:spacing w:val="-5"/>
        </w:rPr>
        <w:t xml:space="preserve"> </w:t>
      </w:r>
      <w:r>
        <w:rPr>
          <w:smallCaps/>
        </w:rPr>
        <w:t>demands,</w:t>
      </w:r>
      <w:r>
        <w:rPr>
          <w:smallCaps/>
          <w:spacing w:val="-9"/>
        </w:rPr>
        <w:t xml:space="preserve"> </w:t>
      </w:r>
      <w:r>
        <w:rPr>
          <w:smallCaps/>
        </w:rPr>
        <w:t>working</w:t>
      </w:r>
      <w:r>
        <w:rPr>
          <w:smallCaps/>
          <w:spacing w:val="-5"/>
        </w:rPr>
        <w:t xml:space="preserve"> </w:t>
      </w:r>
      <w:r>
        <w:rPr>
          <w:smallCaps/>
        </w:rPr>
        <w:t>conditions,</w:t>
      </w:r>
      <w:r>
        <w:rPr>
          <w:smallCaps/>
          <w:spacing w:val="-10"/>
        </w:rPr>
        <w:t xml:space="preserve"> </w:t>
      </w:r>
      <w:r>
        <w:rPr>
          <w:smallCaps/>
        </w:rPr>
        <w:t>work</w:t>
      </w:r>
      <w:r>
        <w:rPr>
          <w:smallCaps/>
          <w:spacing w:val="-5"/>
        </w:rPr>
        <w:t xml:space="preserve"> </w:t>
      </w:r>
      <w:r>
        <w:rPr>
          <w:smallCaps/>
          <w:spacing w:val="-2"/>
        </w:rPr>
        <w:t>context)</w:t>
      </w:r>
    </w:p>
    <w:p w14:paraId="0B58A033" w14:textId="77777777" w:rsidR="001868E6" w:rsidRDefault="00613475">
      <w:pPr>
        <w:pStyle w:val="ListParagraph"/>
        <w:numPr>
          <w:ilvl w:val="0"/>
          <w:numId w:val="2"/>
        </w:numPr>
        <w:tabs>
          <w:tab w:val="left" w:pos="559"/>
        </w:tabs>
        <w:spacing w:before="1"/>
        <w:ind w:right="1038"/>
      </w:pPr>
      <w:r>
        <w:t>The postholder will be both office or home working based (50%) and will also be required to</w:t>
      </w:r>
      <w:r>
        <w:rPr>
          <w:spacing w:val="-1"/>
        </w:rPr>
        <w:t xml:space="preserve"> </w:t>
      </w:r>
      <w:r>
        <w:t>work on site,</w:t>
      </w:r>
      <w:r>
        <w:rPr>
          <w:spacing w:val="-4"/>
        </w:rPr>
        <w:t xml:space="preserve"> </w:t>
      </w:r>
      <w:r>
        <w:t>supporting</w:t>
      </w:r>
      <w:r>
        <w:rPr>
          <w:spacing w:val="-3"/>
        </w:rPr>
        <w:t xml:space="preserve"> </w:t>
      </w:r>
      <w:r>
        <w:t>frontline</w:t>
      </w:r>
      <w:r>
        <w:rPr>
          <w:spacing w:val="-3"/>
        </w:rPr>
        <w:t xml:space="preserve"> </w:t>
      </w:r>
      <w:r>
        <w:t>officers,</w:t>
      </w:r>
      <w:r>
        <w:rPr>
          <w:spacing w:val="-5"/>
        </w:rPr>
        <w:t xml:space="preserve"> </w:t>
      </w:r>
      <w:r>
        <w:t>carrying</w:t>
      </w:r>
      <w:r>
        <w:rPr>
          <w:spacing w:val="-3"/>
        </w:rPr>
        <w:t xml:space="preserve"> </w:t>
      </w:r>
      <w:r>
        <w:t>out</w:t>
      </w:r>
      <w:r>
        <w:rPr>
          <w:spacing w:val="-4"/>
        </w:rPr>
        <w:t xml:space="preserve"> </w:t>
      </w:r>
      <w:r>
        <w:t>investigations,</w:t>
      </w:r>
      <w:r>
        <w:rPr>
          <w:spacing w:val="-5"/>
        </w:rPr>
        <w:t xml:space="preserve"> </w:t>
      </w:r>
      <w:r>
        <w:t>observing</w:t>
      </w:r>
      <w:r>
        <w:rPr>
          <w:spacing w:val="-3"/>
        </w:rPr>
        <w:t xml:space="preserve"> </w:t>
      </w:r>
      <w:r>
        <w:t>working</w:t>
      </w:r>
      <w:r>
        <w:rPr>
          <w:spacing w:val="-6"/>
        </w:rPr>
        <w:t xml:space="preserve"> </w:t>
      </w:r>
      <w:r>
        <w:t>practices,</w:t>
      </w:r>
      <w:r>
        <w:rPr>
          <w:spacing w:val="-5"/>
        </w:rPr>
        <w:t xml:space="preserve"> </w:t>
      </w:r>
      <w:r>
        <w:t>delivering training (50%). The postholder will be expected to work flexibly, travelling to the work locations of staff at Locality Offices, at workshops and on site.</w:t>
      </w:r>
    </w:p>
    <w:p w14:paraId="620668B7" w14:textId="77777777" w:rsidR="001868E6" w:rsidRDefault="00613475">
      <w:pPr>
        <w:pStyle w:val="ListParagraph"/>
        <w:numPr>
          <w:ilvl w:val="0"/>
          <w:numId w:val="2"/>
        </w:numPr>
        <w:tabs>
          <w:tab w:val="left" w:pos="559"/>
        </w:tabs>
        <w:spacing w:before="1"/>
        <w:ind w:right="700"/>
      </w:pPr>
      <w:r>
        <w:t>The</w:t>
      </w:r>
      <w:r>
        <w:rPr>
          <w:spacing w:val="-1"/>
        </w:rPr>
        <w:t xml:space="preserve"> </w:t>
      </w:r>
      <w:r>
        <w:t>post</w:t>
      </w:r>
      <w:r>
        <w:rPr>
          <w:spacing w:val="-3"/>
        </w:rPr>
        <w:t xml:space="preserve"> </w:t>
      </w:r>
      <w:r>
        <w:t>may</w:t>
      </w:r>
      <w:r>
        <w:rPr>
          <w:spacing w:val="-3"/>
        </w:rPr>
        <w:t xml:space="preserve"> </w:t>
      </w:r>
      <w:r>
        <w:t>be</w:t>
      </w:r>
      <w:r>
        <w:rPr>
          <w:spacing w:val="-1"/>
        </w:rPr>
        <w:t xml:space="preserve"> </w:t>
      </w:r>
      <w:r>
        <w:t>exposed</w:t>
      </w:r>
      <w:r>
        <w:rPr>
          <w:spacing w:val="-3"/>
        </w:rPr>
        <w:t xml:space="preserve"> </w:t>
      </w:r>
      <w:r>
        <w:t>to</w:t>
      </w:r>
      <w:r>
        <w:rPr>
          <w:spacing w:val="-2"/>
        </w:rPr>
        <w:t xml:space="preserve"> </w:t>
      </w:r>
      <w:r>
        <w:t>some</w:t>
      </w:r>
      <w:r>
        <w:rPr>
          <w:spacing w:val="-1"/>
        </w:rPr>
        <w:t xml:space="preserve"> </w:t>
      </w:r>
      <w:r>
        <w:t>adverse</w:t>
      </w:r>
      <w:r>
        <w:rPr>
          <w:spacing w:val="-1"/>
        </w:rPr>
        <w:t xml:space="preserve"> </w:t>
      </w:r>
      <w:r>
        <w:t>working</w:t>
      </w:r>
      <w:r>
        <w:rPr>
          <w:spacing w:val="-1"/>
        </w:rPr>
        <w:t xml:space="preserve"> </w:t>
      </w:r>
      <w:r>
        <w:t>conditions</w:t>
      </w:r>
      <w:r>
        <w:rPr>
          <w:spacing w:val="-1"/>
        </w:rPr>
        <w:t xml:space="preserve"> </w:t>
      </w:r>
      <w:r>
        <w:t>on</w:t>
      </w:r>
      <w:r>
        <w:rPr>
          <w:spacing w:val="-1"/>
        </w:rPr>
        <w:t xml:space="preserve"> </w:t>
      </w:r>
      <w:r>
        <w:t>site</w:t>
      </w:r>
      <w:r>
        <w:rPr>
          <w:spacing w:val="-1"/>
        </w:rPr>
        <w:t xml:space="preserve"> </w:t>
      </w:r>
      <w:r>
        <w:t>such</w:t>
      </w:r>
      <w:r>
        <w:rPr>
          <w:spacing w:val="-2"/>
        </w:rPr>
        <w:t xml:space="preserve"> </w:t>
      </w:r>
      <w:r>
        <w:t>as</w:t>
      </w:r>
      <w:r>
        <w:rPr>
          <w:spacing w:val="-3"/>
        </w:rPr>
        <w:t xml:space="preserve"> </w:t>
      </w:r>
      <w:r>
        <w:t>general</w:t>
      </w:r>
      <w:r>
        <w:rPr>
          <w:spacing w:val="-3"/>
        </w:rPr>
        <w:t xml:space="preserve"> </w:t>
      </w:r>
      <w:r>
        <w:t>site</w:t>
      </w:r>
      <w:r>
        <w:rPr>
          <w:spacing w:val="-1"/>
        </w:rPr>
        <w:t xml:space="preserve"> </w:t>
      </w:r>
      <w:r>
        <w:t>conditions</w:t>
      </w:r>
      <w:r>
        <w:rPr>
          <w:spacing w:val="-3"/>
        </w:rPr>
        <w:t xml:space="preserve"> </w:t>
      </w:r>
      <w:r>
        <w:t>and weather, there could be aggressive behaviour shown by tenants at time of crisis but these will be predominantly within the range of normal requirements of a Council employee.</w:t>
      </w:r>
    </w:p>
    <w:p w14:paraId="2AEC2A6B" w14:textId="77777777" w:rsidR="001868E6" w:rsidRDefault="00613475">
      <w:pPr>
        <w:pStyle w:val="ListParagraph"/>
        <w:numPr>
          <w:ilvl w:val="0"/>
          <w:numId w:val="2"/>
        </w:numPr>
        <w:tabs>
          <w:tab w:val="left" w:pos="559"/>
        </w:tabs>
        <w:ind w:right="611"/>
        <w:jc w:val="both"/>
      </w:pPr>
      <w:r>
        <w:t>Care</w:t>
      </w:r>
      <w:r>
        <w:rPr>
          <w:spacing w:val="-2"/>
        </w:rPr>
        <w:t xml:space="preserve"> </w:t>
      </w:r>
      <w:r>
        <w:t>should</w:t>
      </w:r>
      <w:r>
        <w:rPr>
          <w:spacing w:val="-3"/>
        </w:rPr>
        <w:t xml:space="preserve"> </w:t>
      </w:r>
      <w:r>
        <w:t>be</w:t>
      </w:r>
      <w:r>
        <w:rPr>
          <w:spacing w:val="-1"/>
        </w:rPr>
        <w:t xml:space="preserve"> </w:t>
      </w:r>
      <w:r>
        <w:t>exercised</w:t>
      </w:r>
      <w:r>
        <w:rPr>
          <w:spacing w:val="-3"/>
        </w:rPr>
        <w:t xml:space="preserve"> </w:t>
      </w:r>
      <w:r>
        <w:t>in</w:t>
      </w:r>
      <w:r>
        <w:rPr>
          <w:spacing w:val="-3"/>
        </w:rPr>
        <w:t xml:space="preserve"> </w:t>
      </w:r>
      <w:r>
        <w:t>the</w:t>
      </w:r>
      <w:r>
        <w:rPr>
          <w:spacing w:val="-2"/>
        </w:rPr>
        <w:t xml:space="preserve"> </w:t>
      </w:r>
      <w:r>
        <w:t>prolonged</w:t>
      </w:r>
      <w:r>
        <w:rPr>
          <w:spacing w:val="-3"/>
        </w:rPr>
        <w:t xml:space="preserve"> </w:t>
      </w:r>
      <w:r>
        <w:t>use</w:t>
      </w:r>
      <w:r>
        <w:rPr>
          <w:spacing w:val="-2"/>
        </w:rPr>
        <w:t xml:space="preserve"> </w:t>
      </w:r>
      <w:r>
        <w:t>of</w:t>
      </w:r>
      <w:r>
        <w:rPr>
          <w:spacing w:val="-3"/>
        </w:rPr>
        <w:t xml:space="preserve"> </w:t>
      </w:r>
      <w:r>
        <w:t>IT</w:t>
      </w:r>
      <w:r>
        <w:rPr>
          <w:spacing w:val="-3"/>
        </w:rPr>
        <w:t xml:space="preserve"> </w:t>
      </w:r>
      <w:r>
        <w:t>equipment</w:t>
      </w:r>
      <w:r>
        <w:rPr>
          <w:spacing w:val="-2"/>
        </w:rPr>
        <w:t xml:space="preserve"> </w:t>
      </w:r>
      <w:r>
        <w:t>in</w:t>
      </w:r>
      <w:r>
        <w:rPr>
          <w:spacing w:val="-1"/>
        </w:rPr>
        <w:t xml:space="preserve"> </w:t>
      </w:r>
      <w:r>
        <w:t>accordance</w:t>
      </w:r>
      <w:r>
        <w:rPr>
          <w:spacing w:val="-1"/>
        </w:rPr>
        <w:t xml:space="preserve"> </w:t>
      </w:r>
      <w:r>
        <w:t>with</w:t>
      </w:r>
      <w:r>
        <w:rPr>
          <w:spacing w:val="-2"/>
        </w:rPr>
        <w:t xml:space="preserve"> </w:t>
      </w:r>
      <w:r>
        <w:t>the</w:t>
      </w:r>
      <w:r>
        <w:rPr>
          <w:spacing w:val="-2"/>
        </w:rPr>
        <w:t xml:space="preserve"> </w:t>
      </w:r>
      <w:r>
        <w:t>Council’s</w:t>
      </w:r>
      <w:r>
        <w:rPr>
          <w:spacing w:val="-3"/>
        </w:rPr>
        <w:t xml:space="preserve"> </w:t>
      </w:r>
      <w:r>
        <w:t>policy</w:t>
      </w:r>
      <w:r>
        <w:rPr>
          <w:spacing w:val="-3"/>
        </w:rPr>
        <w:t xml:space="preserve"> </w:t>
      </w:r>
      <w:r>
        <w:t>and guidelines.</w:t>
      </w:r>
      <w:r>
        <w:rPr>
          <w:spacing w:val="-3"/>
        </w:rPr>
        <w:t xml:space="preserve"> </w:t>
      </w:r>
      <w:r>
        <w:t>Health</w:t>
      </w:r>
      <w:r>
        <w:rPr>
          <w:spacing w:val="-3"/>
        </w:rPr>
        <w:t xml:space="preserve"> </w:t>
      </w:r>
      <w:r>
        <w:t>and</w:t>
      </w:r>
      <w:r>
        <w:rPr>
          <w:spacing w:val="-3"/>
        </w:rPr>
        <w:t xml:space="preserve"> </w:t>
      </w:r>
      <w:r>
        <w:t>safety</w:t>
      </w:r>
      <w:r>
        <w:rPr>
          <w:spacing w:val="-2"/>
        </w:rPr>
        <w:t xml:space="preserve"> </w:t>
      </w:r>
      <w:r>
        <w:t>guidelines</w:t>
      </w:r>
      <w:r>
        <w:rPr>
          <w:spacing w:val="-5"/>
        </w:rPr>
        <w:t xml:space="preserve"> </w:t>
      </w:r>
      <w:r>
        <w:t>with</w:t>
      </w:r>
      <w:r>
        <w:rPr>
          <w:spacing w:val="-1"/>
        </w:rPr>
        <w:t xml:space="preserve"> </w:t>
      </w:r>
      <w:r>
        <w:t>risk</w:t>
      </w:r>
      <w:r>
        <w:rPr>
          <w:spacing w:val="-2"/>
        </w:rPr>
        <w:t xml:space="preserve"> </w:t>
      </w:r>
      <w:r>
        <w:t>assessments</w:t>
      </w:r>
      <w:r>
        <w:rPr>
          <w:spacing w:val="-3"/>
        </w:rPr>
        <w:t xml:space="preserve"> </w:t>
      </w:r>
      <w:r>
        <w:t>should</w:t>
      </w:r>
      <w:r>
        <w:rPr>
          <w:spacing w:val="-3"/>
        </w:rPr>
        <w:t xml:space="preserve"> </w:t>
      </w:r>
      <w:r>
        <w:t>be</w:t>
      </w:r>
      <w:r>
        <w:rPr>
          <w:spacing w:val="-1"/>
        </w:rPr>
        <w:t xml:space="preserve"> </w:t>
      </w:r>
      <w:r>
        <w:t>adhered</w:t>
      </w:r>
      <w:r>
        <w:rPr>
          <w:spacing w:val="-3"/>
        </w:rPr>
        <w:t xml:space="preserve"> </w:t>
      </w:r>
      <w:r>
        <w:t>to</w:t>
      </w:r>
      <w:r>
        <w:rPr>
          <w:spacing w:val="-2"/>
        </w:rPr>
        <w:t xml:space="preserve"> </w:t>
      </w:r>
      <w:r>
        <w:t>when</w:t>
      </w:r>
      <w:r>
        <w:rPr>
          <w:spacing w:val="-1"/>
        </w:rPr>
        <w:t xml:space="preserve"> </w:t>
      </w:r>
      <w:r>
        <w:t>conducting</w:t>
      </w:r>
      <w:r>
        <w:rPr>
          <w:spacing w:val="-1"/>
        </w:rPr>
        <w:t xml:space="preserve"> </w:t>
      </w:r>
      <w:r>
        <w:t>site visits. Operate in accordance with the Council’s Lone Working policy.</w:t>
      </w:r>
    </w:p>
    <w:p w14:paraId="412420F7" w14:textId="77777777" w:rsidR="001868E6" w:rsidRDefault="001868E6">
      <w:pPr>
        <w:pStyle w:val="BodyText"/>
        <w:ind w:left="0" w:firstLine="0"/>
      </w:pPr>
    </w:p>
    <w:p w14:paraId="22117242" w14:textId="77777777" w:rsidR="001868E6" w:rsidRDefault="00613475">
      <w:pPr>
        <w:pStyle w:val="Heading1"/>
      </w:pPr>
      <w:r>
        <w:rPr>
          <w:smallCaps/>
        </w:rPr>
        <w:t>Supervision</w:t>
      </w:r>
      <w:r>
        <w:rPr>
          <w:smallCaps/>
          <w:spacing w:val="-5"/>
        </w:rPr>
        <w:t xml:space="preserve"> </w:t>
      </w:r>
      <w:r>
        <w:rPr>
          <w:smallCaps/>
        </w:rPr>
        <w:t>and Management</w:t>
      </w:r>
      <w:r>
        <w:rPr>
          <w:smallCaps/>
          <w:spacing w:val="-3"/>
        </w:rPr>
        <w:t xml:space="preserve"> </w:t>
      </w:r>
      <w:r>
        <w:rPr>
          <w:smallCaps/>
        </w:rPr>
        <w:t>of</w:t>
      </w:r>
      <w:r>
        <w:rPr>
          <w:smallCaps/>
          <w:spacing w:val="-1"/>
        </w:rPr>
        <w:t xml:space="preserve"> </w:t>
      </w:r>
      <w:r>
        <w:rPr>
          <w:smallCaps/>
        </w:rPr>
        <w:t>People</w:t>
      </w:r>
      <w:r>
        <w:rPr>
          <w:smallCaps/>
          <w:spacing w:val="-3"/>
        </w:rPr>
        <w:t xml:space="preserve"> </w:t>
      </w:r>
      <w:r>
        <w:rPr>
          <w:smallCaps/>
        </w:rPr>
        <w:t>(Numbers</w:t>
      </w:r>
      <w:r>
        <w:rPr>
          <w:smallCaps/>
          <w:spacing w:val="-6"/>
        </w:rPr>
        <w:t xml:space="preserve"> </w:t>
      </w:r>
      <w:r>
        <w:rPr>
          <w:smallCaps/>
        </w:rPr>
        <w:t>and</w:t>
      </w:r>
      <w:r>
        <w:rPr>
          <w:smallCaps/>
          <w:spacing w:val="-3"/>
        </w:rPr>
        <w:t xml:space="preserve"> </w:t>
      </w:r>
      <w:r>
        <w:rPr>
          <w:smallCaps/>
        </w:rPr>
        <w:t>type</w:t>
      </w:r>
      <w:r>
        <w:rPr>
          <w:smallCaps/>
          <w:spacing w:val="-2"/>
        </w:rPr>
        <w:t xml:space="preserve"> </w:t>
      </w:r>
      <w:r>
        <w:rPr>
          <w:smallCaps/>
        </w:rPr>
        <w:t>of</w:t>
      </w:r>
      <w:r>
        <w:rPr>
          <w:smallCaps/>
          <w:spacing w:val="-3"/>
        </w:rPr>
        <w:t xml:space="preserve"> </w:t>
      </w:r>
      <w:r>
        <w:rPr>
          <w:smallCaps/>
          <w:spacing w:val="-2"/>
        </w:rPr>
        <w:t>staff)</w:t>
      </w:r>
    </w:p>
    <w:p w14:paraId="12590F3E" w14:textId="77777777" w:rsidR="001868E6" w:rsidRDefault="00613475">
      <w:pPr>
        <w:pStyle w:val="BodyText"/>
        <w:ind w:left="132" w:firstLine="0"/>
      </w:pPr>
      <w:r>
        <w:t>No</w:t>
      </w:r>
      <w:r>
        <w:rPr>
          <w:spacing w:val="-6"/>
        </w:rPr>
        <w:t xml:space="preserve"> </w:t>
      </w:r>
      <w:r>
        <w:t>direct</w:t>
      </w:r>
      <w:r>
        <w:rPr>
          <w:spacing w:val="-4"/>
        </w:rPr>
        <w:t xml:space="preserve"> </w:t>
      </w:r>
      <w:r>
        <w:t>line</w:t>
      </w:r>
      <w:r>
        <w:rPr>
          <w:spacing w:val="-3"/>
        </w:rPr>
        <w:t xml:space="preserve"> </w:t>
      </w:r>
      <w:r>
        <w:t>management</w:t>
      </w:r>
      <w:r>
        <w:rPr>
          <w:spacing w:val="-4"/>
        </w:rPr>
        <w:t xml:space="preserve"> </w:t>
      </w:r>
      <w:r>
        <w:rPr>
          <w:spacing w:val="-2"/>
        </w:rPr>
        <w:t>responsibilities.</w:t>
      </w:r>
    </w:p>
    <w:p w14:paraId="7DAA7903" w14:textId="77777777" w:rsidR="001868E6" w:rsidRDefault="001868E6">
      <w:pPr>
        <w:pStyle w:val="BodyText"/>
        <w:spacing w:before="1"/>
        <w:ind w:left="0" w:firstLine="0"/>
      </w:pPr>
    </w:p>
    <w:p w14:paraId="0FF170D6" w14:textId="77777777" w:rsidR="001868E6" w:rsidRDefault="00613475">
      <w:pPr>
        <w:pStyle w:val="Heading1"/>
        <w:spacing w:line="267" w:lineRule="exact"/>
      </w:pPr>
      <w:r>
        <w:rPr>
          <w:smallCaps/>
          <w:spacing w:val="-2"/>
        </w:rPr>
        <w:t>Resources</w:t>
      </w:r>
    </w:p>
    <w:p w14:paraId="3C828840" w14:textId="77777777" w:rsidR="001868E6" w:rsidRDefault="00613475">
      <w:pPr>
        <w:pStyle w:val="BodyText"/>
        <w:spacing w:line="267" w:lineRule="exact"/>
        <w:ind w:left="132" w:firstLine="0"/>
      </w:pPr>
      <w:r>
        <w:t>The</w:t>
      </w:r>
      <w:r>
        <w:rPr>
          <w:spacing w:val="-6"/>
        </w:rPr>
        <w:t xml:space="preserve"> </w:t>
      </w:r>
      <w:r>
        <w:t>post</w:t>
      </w:r>
      <w:r>
        <w:rPr>
          <w:spacing w:val="-4"/>
        </w:rPr>
        <w:t xml:space="preserve"> </w:t>
      </w:r>
      <w:r>
        <w:t>will</w:t>
      </w:r>
      <w:r>
        <w:rPr>
          <w:spacing w:val="-6"/>
        </w:rPr>
        <w:t xml:space="preserve"> </w:t>
      </w:r>
      <w:r>
        <w:t>have</w:t>
      </w:r>
      <w:r>
        <w:rPr>
          <w:spacing w:val="-3"/>
        </w:rPr>
        <w:t xml:space="preserve"> </w:t>
      </w:r>
      <w:r>
        <w:t>responsibility</w:t>
      </w:r>
      <w:r>
        <w:rPr>
          <w:spacing w:val="-4"/>
        </w:rPr>
        <w:t xml:space="preserve"> </w:t>
      </w:r>
      <w:r>
        <w:t>for</w:t>
      </w:r>
      <w:r>
        <w:rPr>
          <w:spacing w:val="-4"/>
        </w:rPr>
        <w:t xml:space="preserve"> </w:t>
      </w:r>
      <w:r>
        <w:t>the</w:t>
      </w:r>
      <w:r>
        <w:rPr>
          <w:spacing w:val="-4"/>
        </w:rPr>
        <w:t xml:space="preserve"> </w:t>
      </w:r>
      <w:r>
        <w:t>Council’s</w:t>
      </w:r>
      <w:r>
        <w:rPr>
          <w:spacing w:val="-6"/>
        </w:rPr>
        <w:t xml:space="preserve"> </w:t>
      </w:r>
      <w:r>
        <w:t>health</w:t>
      </w:r>
      <w:r>
        <w:rPr>
          <w:spacing w:val="-5"/>
        </w:rPr>
        <w:t xml:space="preserve"> </w:t>
      </w:r>
      <w:r>
        <w:t>and</w:t>
      </w:r>
      <w:r>
        <w:rPr>
          <w:spacing w:val="-5"/>
        </w:rPr>
        <w:t xml:space="preserve"> </w:t>
      </w:r>
      <w:r>
        <w:t>safety</w:t>
      </w:r>
      <w:r>
        <w:rPr>
          <w:spacing w:val="-4"/>
        </w:rPr>
        <w:t xml:space="preserve"> </w:t>
      </w:r>
      <w:r>
        <w:rPr>
          <w:spacing w:val="-2"/>
        </w:rPr>
        <w:t>systems.</w:t>
      </w:r>
    </w:p>
    <w:p w14:paraId="76B1D62A" w14:textId="77777777" w:rsidR="001868E6" w:rsidRDefault="001868E6">
      <w:pPr>
        <w:spacing w:line="267" w:lineRule="exact"/>
        <w:sectPr w:rsidR="001868E6">
          <w:pgSz w:w="11910" w:h="16840"/>
          <w:pgMar w:top="1340" w:right="480" w:bottom="280" w:left="720" w:header="720" w:footer="720" w:gutter="0"/>
          <w:cols w:space="720"/>
        </w:sectPr>
      </w:pPr>
    </w:p>
    <w:p w14:paraId="1F71FE13" w14:textId="77777777" w:rsidR="001868E6" w:rsidRDefault="00613475">
      <w:pPr>
        <w:pStyle w:val="Heading1"/>
        <w:spacing w:before="41"/>
      </w:pPr>
      <w:r>
        <w:rPr>
          <w:smallCaps/>
        </w:rPr>
        <w:lastRenderedPageBreak/>
        <w:t>Health</w:t>
      </w:r>
      <w:r>
        <w:rPr>
          <w:smallCaps/>
          <w:spacing w:val="-6"/>
        </w:rPr>
        <w:t xml:space="preserve"> </w:t>
      </w:r>
      <w:r>
        <w:rPr>
          <w:smallCaps/>
        </w:rPr>
        <w:t>and Safety</w:t>
      </w:r>
      <w:r>
        <w:rPr>
          <w:smallCaps/>
          <w:spacing w:val="-1"/>
        </w:rPr>
        <w:t xml:space="preserve"> </w:t>
      </w:r>
      <w:r>
        <w:rPr>
          <w:smallCaps/>
        </w:rPr>
        <w:t>(do</w:t>
      </w:r>
      <w:r>
        <w:rPr>
          <w:smallCaps/>
          <w:spacing w:val="-3"/>
        </w:rPr>
        <w:t xml:space="preserve"> </w:t>
      </w:r>
      <w:r>
        <w:rPr>
          <w:smallCaps/>
        </w:rPr>
        <w:t>not</w:t>
      </w:r>
      <w:r>
        <w:rPr>
          <w:smallCaps/>
          <w:spacing w:val="-2"/>
        </w:rPr>
        <w:t xml:space="preserve"> </w:t>
      </w:r>
      <w:r>
        <w:rPr>
          <w:smallCaps/>
        </w:rPr>
        <w:t>alter</w:t>
      </w:r>
      <w:r>
        <w:rPr>
          <w:smallCaps/>
          <w:spacing w:val="-2"/>
        </w:rPr>
        <w:t xml:space="preserve"> </w:t>
      </w:r>
      <w:r>
        <w:rPr>
          <w:smallCaps/>
        </w:rPr>
        <w:t>the</w:t>
      </w:r>
      <w:r>
        <w:rPr>
          <w:smallCaps/>
          <w:spacing w:val="-2"/>
        </w:rPr>
        <w:t xml:space="preserve"> </w:t>
      </w:r>
      <w:r>
        <w:rPr>
          <w:smallCaps/>
        </w:rPr>
        <w:t>wording</w:t>
      </w:r>
      <w:r>
        <w:rPr>
          <w:smallCaps/>
          <w:spacing w:val="-4"/>
        </w:rPr>
        <w:t xml:space="preserve"> </w:t>
      </w:r>
      <w:r>
        <w:rPr>
          <w:smallCaps/>
        </w:rPr>
        <w:t>of</w:t>
      </w:r>
      <w:r>
        <w:rPr>
          <w:smallCaps/>
          <w:spacing w:val="-3"/>
        </w:rPr>
        <w:t xml:space="preserve"> </w:t>
      </w:r>
      <w:r>
        <w:rPr>
          <w:smallCaps/>
        </w:rPr>
        <w:t>this</w:t>
      </w:r>
      <w:r>
        <w:rPr>
          <w:smallCaps/>
          <w:spacing w:val="-2"/>
        </w:rPr>
        <w:t xml:space="preserve"> section)</w:t>
      </w:r>
    </w:p>
    <w:p w14:paraId="732CD945" w14:textId="77777777" w:rsidR="001868E6" w:rsidRDefault="00613475">
      <w:pPr>
        <w:pStyle w:val="BodyText"/>
        <w:ind w:left="132" w:right="947" w:firstLine="0"/>
      </w:pPr>
      <w:r>
        <w:t>Protecting</w:t>
      </w:r>
      <w:r>
        <w:rPr>
          <w:spacing w:val="-1"/>
        </w:rPr>
        <w:t xml:space="preserve"> </w:t>
      </w:r>
      <w:r>
        <w:t>the</w:t>
      </w:r>
      <w:r>
        <w:rPr>
          <w:spacing w:val="-1"/>
        </w:rPr>
        <w:t xml:space="preserve"> </w:t>
      </w:r>
      <w:r>
        <w:t>health</w:t>
      </w:r>
      <w:r>
        <w:rPr>
          <w:spacing w:val="-1"/>
        </w:rPr>
        <w:t xml:space="preserve"> </w:t>
      </w:r>
      <w:r>
        <w:t>and</w:t>
      </w:r>
      <w:r>
        <w:rPr>
          <w:spacing w:val="-3"/>
        </w:rPr>
        <w:t xml:space="preserve"> </w:t>
      </w:r>
      <w:r>
        <w:t>safety</w:t>
      </w:r>
      <w:r>
        <w:rPr>
          <w:spacing w:val="-2"/>
        </w:rPr>
        <w:t xml:space="preserve"> </w:t>
      </w:r>
      <w:r>
        <w:t>and</w:t>
      </w:r>
      <w:r>
        <w:rPr>
          <w:spacing w:val="-3"/>
        </w:rPr>
        <w:t xml:space="preserve"> </w:t>
      </w:r>
      <w:r>
        <w:t>welfare</w:t>
      </w:r>
      <w:r>
        <w:rPr>
          <w:spacing w:val="-2"/>
        </w:rPr>
        <w:t xml:space="preserve"> </w:t>
      </w:r>
      <w:r>
        <w:t>of</w:t>
      </w:r>
      <w:r>
        <w:rPr>
          <w:spacing w:val="-3"/>
        </w:rPr>
        <w:t xml:space="preserve"> </w:t>
      </w:r>
      <w:r>
        <w:t>our</w:t>
      </w:r>
      <w:r>
        <w:rPr>
          <w:spacing w:val="-1"/>
        </w:rPr>
        <w:t xml:space="preserve"> </w:t>
      </w:r>
      <w:r>
        <w:t>employees,</w:t>
      </w:r>
      <w:r>
        <w:rPr>
          <w:spacing w:val="-3"/>
        </w:rPr>
        <w:t xml:space="preserve"> </w:t>
      </w:r>
      <w:r>
        <w:t>and</w:t>
      </w:r>
      <w:r>
        <w:rPr>
          <w:spacing w:val="-3"/>
        </w:rPr>
        <w:t xml:space="preserve"> </w:t>
      </w:r>
      <w:r>
        <w:t>our</w:t>
      </w:r>
      <w:r>
        <w:rPr>
          <w:spacing w:val="-1"/>
        </w:rPr>
        <w:t xml:space="preserve"> </w:t>
      </w:r>
      <w:r>
        <w:t>third</w:t>
      </w:r>
      <w:r>
        <w:rPr>
          <w:spacing w:val="-3"/>
        </w:rPr>
        <w:t xml:space="preserve"> </w:t>
      </w:r>
      <w:r>
        <w:t>parties</w:t>
      </w:r>
      <w:r>
        <w:rPr>
          <w:spacing w:val="-3"/>
        </w:rPr>
        <w:t xml:space="preserve"> </w:t>
      </w:r>
      <w:r>
        <w:t>including</w:t>
      </w:r>
      <w:r>
        <w:rPr>
          <w:spacing w:val="-1"/>
        </w:rPr>
        <w:t xml:space="preserve"> </w:t>
      </w:r>
      <w:r>
        <w:t>members</w:t>
      </w:r>
      <w:r>
        <w:rPr>
          <w:spacing w:val="-3"/>
        </w:rPr>
        <w:t xml:space="preserve"> </w:t>
      </w:r>
      <w:r>
        <w:t>of the public, contractors, service users and pupils, is the starting point for a forward-thinking Council.</w:t>
      </w:r>
    </w:p>
    <w:p w14:paraId="1A981904" w14:textId="77777777" w:rsidR="001868E6" w:rsidRDefault="00613475">
      <w:pPr>
        <w:pStyle w:val="BodyText"/>
        <w:spacing w:before="1" w:line="267" w:lineRule="exact"/>
        <w:ind w:left="132" w:firstLine="0"/>
      </w:pPr>
      <w:r>
        <w:t>All</w:t>
      </w:r>
      <w:r>
        <w:rPr>
          <w:spacing w:val="-7"/>
        </w:rPr>
        <w:t xml:space="preserve"> </w:t>
      </w:r>
      <w:r>
        <w:t>employees</w:t>
      </w:r>
      <w:r>
        <w:rPr>
          <w:spacing w:val="-5"/>
        </w:rPr>
        <w:t xml:space="preserve"> </w:t>
      </w:r>
      <w:r>
        <w:t>are</w:t>
      </w:r>
      <w:r>
        <w:rPr>
          <w:spacing w:val="-6"/>
        </w:rPr>
        <w:t xml:space="preserve"> </w:t>
      </w:r>
      <w:r>
        <w:t>responsible</w:t>
      </w:r>
      <w:r>
        <w:rPr>
          <w:spacing w:val="-4"/>
        </w:rPr>
        <w:t xml:space="preserve"> for:</w:t>
      </w:r>
    </w:p>
    <w:p w14:paraId="58046620" w14:textId="77777777" w:rsidR="001868E6" w:rsidRDefault="00613475">
      <w:pPr>
        <w:pStyle w:val="ListParagraph"/>
        <w:numPr>
          <w:ilvl w:val="0"/>
          <w:numId w:val="1"/>
        </w:numPr>
        <w:tabs>
          <w:tab w:val="left" w:pos="559"/>
        </w:tabs>
        <w:ind w:right="1301"/>
      </w:pPr>
      <w:r>
        <w:t>Taking</w:t>
      </w:r>
      <w:r>
        <w:rPr>
          <w:spacing w:val="-1"/>
        </w:rPr>
        <w:t xml:space="preserve"> </w:t>
      </w:r>
      <w:r>
        <w:t>care</w:t>
      </w:r>
      <w:r>
        <w:rPr>
          <w:spacing w:val="-1"/>
        </w:rPr>
        <w:t xml:space="preserve"> </w:t>
      </w:r>
      <w:r>
        <w:t>of</w:t>
      </w:r>
      <w:r>
        <w:rPr>
          <w:spacing w:val="-4"/>
        </w:rPr>
        <w:t xml:space="preserve"> </w:t>
      </w:r>
      <w:r>
        <w:t>their</w:t>
      </w:r>
      <w:r>
        <w:rPr>
          <w:spacing w:val="-1"/>
        </w:rPr>
        <w:t xml:space="preserve"> </w:t>
      </w:r>
      <w:r>
        <w:t>own</w:t>
      </w:r>
      <w:r>
        <w:rPr>
          <w:spacing w:val="-1"/>
        </w:rPr>
        <w:t xml:space="preserve"> </w:t>
      </w:r>
      <w:r>
        <w:t>health</w:t>
      </w:r>
      <w:r>
        <w:rPr>
          <w:spacing w:val="-3"/>
        </w:rPr>
        <w:t xml:space="preserve"> </w:t>
      </w:r>
      <w:r>
        <w:t>and</w:t>
      </w:r>
      <w:r>
        <w:rPr>
          <w:spacing w:val="-3"/>
        </w:rPr>
        <w:t xml:space="preserve"> </w:t>
      </w:r>
      <w:r>
        <w:t>safety</w:t>
      </w:r>
      <w:r>
        <w:rPr>
          <w:spacing w:val="-2"/>
        </w:rPr>
        <w:t xml:space="preserve"> </w:t>
      </w:r>
      <w:r>
        <w:t>and</w:t>
      </w:r>
      <w:r>
        <w:rPr>
          <w:spacing w:val="-5"/>
        </w:rPr>
        <w:t xml:space="preserve"> </w:t>
      </w:r>
      <w:r>
        <w:t>welfare,</w:t>
      </w:r>
      <w:r>
        <w:rPr>
          <w:spacing w:val="-2"/>
        </w:rPr>
        <w:t xml:space="preserve"> </w:t>
      </w:r>
      <w:r>
        <w:t>and</w:t>
      </w:r>
      <w:r>
        <w:rPr>
          <w:spacing w:val="-3"/>
        </w:rPr>
        <w:t xml:space="preserve"> </w:t>
      </w:r>
      <w:r>
        <w:t>that</w:t>
      </w:r>
      <w:r>
        <w:rPr>
          <w:spacing w:val="-1"/>
        </w:rPr>
        <w:t xml:space="preserve"> </w:t>
      </w:r>
      <w:r>
        <w:t>of</w:t>
      </w:r>
      <w:r>
        <w:rPr>
          <w:spacing w:val="-3"/>
        </w:rPr>
        <w:t xml:space="preserve"> </w:t>
      </w:r>
      <w:r>
        <w:t>others</w:t>
      </w:r>
      <w:r>
        <w:rPr>
          <w:spacing w:val="-5"/>
        </w:rPr>
        <w:t xml:space="preserve"> </w:t>
      </w:r>
      <w:r>
        <w:t>who</w:t>
      </w:r>
      <w:r>
        <w:rPr>
          <w:spacing w:val="-5"/>
        </w:rPr>
        <w:t xml:space="preserve"> </w:t>
      </w:r>
      <w:r>
        <w:t>may</w:t>
      </w:r>
      <w:r>
        <w:rPr>
          <w:spacing w:val="-3"/>
        </w:rPr>
        <w:t xml:space="preserve"> </w:t>
      </w:r>
      <w:r>
        <w:t>be</w:t>
      </w:r>
      <w:r>
        <w:rPr>
          <w:spacing w:val="-1"/>
        </w:rPr>
        <w:t xml:space="preserve"> </w:t>
      </w:r>
      <w:r>
        <w:t>affected</w:t>
      </w:r>
      <w:r>
        <w:rPr>
          <w:spacing w:val="-3"/>
        </w:rPr>
        <w:t xml:space="preserve"> </w:t>
      </w:r>
      <w:r>
        <w:t>by their actions or omissions;</w:t>
      </w:r>
    </w:p>
    <w:p w14:paraId="3BCEB1E4" w14:textId="77777777" w:rsidR="001868E6" w:rsidRDefault="00613475">
      <w:pPr>
        <w:pStyle w:val="ListParagraph"/>
        <w:numPr>
          <w:ilvl w:val="0"/>
          <w:numId w:val="1"/>
        </w:numPr>
        <w:tabs>
          <w:tab w:val="left" w:pos="559"/>
        </w:tabs>
        <w:ind w:hanging="427"/>
      </w:pPr>
      <w:r>
        <w:t>Co-operating</w:t>
      </w:r>
      <w:r>
        <w:rPr>
          <w:spacing w:val="-8"/>
        </w:rPr>
        <w:t xml:space="preserve"> </w:t>
      </w:r>
      <w:r>
        <w:t>with</w:t>
      </w:r>
      <w:r>
        <w:rPr>
          <w:spacing w:val="-6"/>
        </w:rPr>
        <w:t xml:space="preserve"> </w:t>
      </w:r>
      <w:r>
        <w:t>management</w:t>
      </w:r>
      <w:r>
        <w:rPr>
          <w:spacing w:val="-7"/>
        </w:rPr>
        <w:t xml:space="preserve"> </w:t>
      </w:r>
      <w:r>
        <w:t>and</w:t>
      </w:r>
      <w:r>
        <w:rPr>
          <w:spacing w:val="-7"/>
        </w:rPr>
        <w:t xml:space="preserve"> </w:t>
      </w:r>
      <w:r>
        <w:t>following</w:t>
      </w:r>
      <w:r>
        <w:rPr>
          <w:spacing w:val="-5"/>
        </w:rPr>
        <w:t xml:space="preserve"> </w:t>
      </w:r>
      <w:r>
        <w:t>instructions,</w:t>
      </w:r>
      <w:r>
        <w:rPr>
          <w:spacing w:val="-8"/>
        </w:rPr>
        <w:t xml:space="preserve"> </w:t>
      </w:r>
      <w:r>
        <w:t>safe</w:t>
      </w:r>
      <w:r>
        <w:rPr>
          <w:spacing w:val="-5"/>
        </w:rPr>
        <w:t xml:space="preserve"> </w:t>
      </w:r>
      <w:r>
        <w:t>systems</w:t>
      </w:r>
      <w:r>
        <w:rPr>
          <w:spacing w:val="-7"/>
        </w:rPr>
        <w:t xml:space="preserve"> </w:t>
      </w:r>
      <w:r>
        <w:t>and</w:t>
      </w:r>
      <w:r>
        <w:rPr>
          <w:spacing w:val="-7"/>
        </w:rPr>
        <w:t xml:space="preserve"> </w:t>
      </w:r>
      <w:r>
        <w:rPr>
          <w:spacing w:val="-2"/>
        </w:rPr>
        <w:t>procedures;</w:t>
      </w:r>
    </w:p>
    <w:p w14:paraId="038B509F" w14:textId="77777777" w:rsidR="001868E6" w:rsidRDefault="00613475">
      <w:pPr>
        <w:pStyle w:val="ListParagraph"/>
        <w:numPr>
          <w:ilvl w:val="0"/>
          <w:numId w:val="1"/>
        </w:numPr>
        <w:tabs>
          <w:tab w:val="left" w:pos="559"/>
        </w:tabs>
        <w:ind w:hanging="427"/>
      </w:pPr>
      <w:r>
        <w:t>Reporting</w:t>
      </w:r>
      <w:r>
        <w:rPr>
          <w:spacing w:val="-7"/>
        </w:rPr>
        <w:t xml:space="preserve"> </w:t>
      </w:r>
      <w:r>
        <w:t>any</w:t>
      </w:r>
      <w:r>
        <w:rPr>
          <w:spacing w:val="-6"/>
        </w:rPr>
        <w:t xml:space="preserve"> </w:t>
      </w:r>
      <w:r>
        <w:t>hazards,</w:t>
      </w:r>
      <w:r>
        <w:rPr>
          <w:spacing w:val="-6"/>
        </w:rPr>
        <w:t xml:space="preserve"> </w:t>
      </w:r>
      <w:r>
        <w:t>damage</w:t>
      </w:r>
      <w:r>
        <w:rPr>
          <w:spacing w:val="-4"/>
        </w:rPr>
        <w:t xml:space="preserve"> </w:t>
      </w:r>
      <w:r>
        <w:t>or</w:t>
      </w:r>
      <w:r>
        <w:rPr>
          <w:spacing w:val="-5"/>
        </w:rPr>
        <w:t xml:space="preserve"> </w:t>
      </w:r>
      <w:r>
        <w:t>defects</w:t>
      </w:r>
      <w:r>
        <w:rPr>
          <w:spacing w:val="-6"/>
        </w:rPr>
        <w:t xml:space="preserve"> </w:t>
      </w:r>
      <w:r>
        <w:t>immediately</w:t>
      </w:r>
      <w:r>
        <w:rPr>
          <w:spacing w:val="-7"/>
        </w:rPr>
        <w:t xml:space="preserve"> </w:t>
      </w:r>
      <w:r>
        <w:t>to</w:t>
      </w:r>
      <w:r>
        <w:rPr>
          <w:spacing w:val="-5"/>
        </w:rPr>
        <w:t xml:space="preserve"> </w:t>
      </w:r>
      <w:r>
        <w:t>their</w:t>
      </w:r>
      <w:r>
        <w:rPr>
          <w:spacing w:val="-4"/>
        </w:rPr>
        <w:t xml:space="preserve"> </w:t>
      </w:r>
      <w:r>
        <w:t>line</w:t>
      </w:r>
      <w:r>
        <w:rPr>
          <w:spacing w:val="-4"/>
        </w:rPr>
        <w:t xml:space="preserve"> </w:t>
      </w:r>
      <w:r>
        <w:t>manager;</w:t>
      </w:r>
      <w:r>
        <w:rPr>
          <w:spacing w:val="-4"/>
        </w:rPr>
        <w:t xml:space="preserve"> </w:t>
      </w:r>
      <w:r>
        <w:rPr>
          <w:spacing w:val="-5"/>
        </w:rPr>
        <w:t>and</w:t>
      </w:r>
    </w:p>
    <w:p w14:paraId="12A0A09B" w14:textId="77777777" w:rsidR="001868E6" w:rsidRDefault="00613475">
      <w:pPr>
        <w:pStyle w:val="ListParagraph"/>
        <w:numPr>
          <w:ilvl w:val="0"/>
          <w:numId w:val="1"/>
        </w:numPr>
        <w:tabs>
          <w:tab w:val="left" w:pos="559"/>
        </w:tabs>
        <w:ind w:right="1237"/>
      </w:pPr>
      <w:r>
        <w:t>Reporting any personal injury and work related ill health, and accident or incident (including ‘near misses’)</w:t>
      </w:r>
      <w:r>
        <w:rPr>
          <w:spacing w:val="-2"/>
        </w:rPr>
        <w:t xml:space="preserve"> </w:t>
      </w:r>
      <w:r>
        <w:t>immediately</w:t>
      </w:r>
      <w:r>
        <w:rPr>
          <w:spacing w:val="-4"/>
        </w:rPr>
        <w:t xml:space="preserve"> </w:t>
      </w:r>
      <w:r>
        <w:t>to</w:t>
      </w:r>
      <w:r>
        <w:rPr>
          <w:spacing w:val="-3"/>
        </w:rPr>
        <w:t xml:space="preserve"> </w:t>
      </w:r>
      <w:r>
        <w:t>their</w:t>
      </w:r>
      <w:r>
        <w:rPr>
          <w:spacing w:val="-2"/>
        </w:rPr>
        <w:t xml:space="preserve"> </w:t>
      </w:r>
      <w:r>
        <w:t>line</w:t>
      </w:r>
      <w:r>
        <w:rPr>
          <w:spacing w:val="-2"/>
        </w:rPr>
        <w:t xml:space="preserve"> </w:t>
      </w:r>
      <w:r>
        <w:t>manager,</w:t>
      </w:r>
      <w:r>
        <w:rPr>
          <w:spacing w:val="-4"/>
        </w:rPr>
        <w:t xml:space="preserve"> </w:t>
      </w:r>
      <w:r>
        <w:t>and</w:t>
      </w:r>
      <w:r>
        <w:rPr>
          <w:spacing w:val="-4"/>
        </w:rPr>
        <w:t xml:space="preserve"> </w:t>
      </w:r>
      <w:r>
        <w:t>assist</w:t>
      </w:r>
      <w:r>
        <w:rPr>
          <w:spacing w:val="-6"/>
        </w:rPr>
        <w:t xml:space="preserve"> </w:t>
      </w:r>
      <w:r>
        <w:t>with</w:t>
      </w:r>
      <w:r>
        <w:rPr>
          <w:spacing w:val="-2"/>
        </w:rPr>
        <w:t xml:space="preserve"> </w:t>
      </w:r>
      <w:r>
        <w:t>any</w:t>
      </w:r>
      <w:r>
        <w:rPr>
          <w:spacing w:val="-4"/>
        </w:rPr>
        <w:t xml:space="preserve"> </w:t>
      </w:r>
      <w:r>
        <w:t>subsequent</w:t>
      </w:r>
      <w:r>
        <w:rPr>
          <w:spacing w:val="-3"/>
        </w:rPr>
        <w:t xml:space="preserve"> </w:t>
      </w:r>
      <w:r>
        <w:t>investigation,</w:t>
      </w:r>
      <w:r>
        <w:rPr>
          <w:spacing w:val="-4"/>
        </w:rPr>
        <w:t xml:space="preserve"> </w:t>
      </w:r>
      <w:r>
        <w:t xml:space="preserve">including co-operating fully with the provision of witness statements and any other evidence that may be </w:t>
      </w:r>
      <w:r>
        <w:rPr>
          <w:spacing w:val="-2"/>
        </w:rPr>
        <w:t>required.</w:t>
      </w:r>
    </w:p>
    <w:p w14:paraId="373E20AB" w14:textId="77777777" w:rsidR="001868E6" w:rsidRDefault="001868E6">
      <w:pPr>
        <w:pStyle w:val="BodyText"/>
        <w:spacing w:before="1"/>
        <w:ind w:left="0" w:firstLine="0"/>
      </w:pPr>
    </w:p>
    <w:p w14:paraId="65780919" w14:textId="77777777" w:rsidR="001868E6" w:rsidRDefault="00613475">
      <w:pPr>
        <w:pStyle w:val="BodyText"/>
        <w:ind w:left="132" w:right="947" w:firstLine="0"/>
      </w:pPr>
      <w:r>
        <w:t>Line managers have additional responsibilities for ensuring all health and safety risks under their management</w:t>
      </w:r>
      <w:r>
        <w:rPr>
          <w:spacing w:val="-3"/>
        </w:rPr>
        <w:t xml:space="preserve"> </w:t>
      </w:r>
      <w:r>
        <w:t>are</w:t>
      </w:r>
      <w:r>
        <w:rPr>
          <w:spacing w:val="-3"/>
        </w:rPr>
        <w:t xml:space="preserve"> </w:t>
      </w:r>
      <w:r>
        <w:t>identified,</w:t>
      </w:r>
      <w:r>
        <w:rPr>
          <w:spacing w:val="-4"/>
        </w:rPr>
        <w:t xml:space="preserve"> </w:t>
      </w:r>
      <w:r>
        <w:t>assessed</w:t>
      </w:r>
      <w:r>
        <w:rPr>
          <w:spacing w:val="-4"/>
        </w:rPr>
        <w:t xml:space="preserve"> </w:t>
      </w:r>
      <w:r>
        <w:t>and</w:t>
      </w:r>
      <w:r>
        <w:rPr>
          <w:spacing w:val="-4"/>
        </w:rPr>
        <w:t xml:space="preserve"> </w:t>
      </w:r>
      <w:r>
        <w:t>controlled,</w:t>
      </w:r>
      <w:r>
        <w:rPr>
          <w:spacing w:val="-5"/>
        </w:rPr>
        <w:t xml:space="preserve"> </w:t>
      </w:r>
      <w:r>
        <w:t>with</w:t>
      </w:r>
      <w:r>
        <w:rPr>
          <w:spacing w:val="-2"/>
        </w:rPr>
        <w:t xml:space="preserve"> </w:t>
      </w:r>
      <w:r>
        <w:t>specialist</w:t>
      </w:r>
      <w:r>
        <w:rPr>
          <w:spacing w:val="-4"/>
        </w:rPr>
        <w:t xml:space="preserve"> </w:t>
      </w:r>
      <w:r>
        <w:t>input</w:t>
      </w:r>
      <w:r>
        <w:rPr>
          <w:spacing w:val="-3"/>
        </w:rPr>
        <w:t xml:space="preserve"> </w:t>
      </w:r>
      <w:r>
        <w:t>from</w:t>
      </w:r>
      <w:r>
        <w:rPr>
          <w:spacing w:val="-5"/>
        </w:rPr>
        <w:t xml:space="preserve"> </w:t>
      </w:r>
      <w:r>
        <w:t>H&amp;S</w:t>
      </w:r>
      <w:r>
        <w:rPr>
          <w:spacing w:val="-2"/>
        </w:rPr>
        <w:t xml:space="preserve"> </w:t>
      </w:r>
      <w:r>
        <w:t>Advisers</w:t>
      </w:r>
      <w:r>
        <w:rPr>
          <w:spacing w:val="-3"/>
        </w:rPr>
        <w:t xml:space="preserve"> </w:t>
      </w:r>
      <w:r>
        <w:t>and</w:t>
      </w:r>
      <w:r>
        <w:rPr>
          <w:spacing w:val="-4"/>
        </w:rPr>
        <w:t xml:space="preserve"> </w:t>
      </w:r>
      <w:r>
        <w:t>others including Occupational Health where required. Where the risks cannot be adequately controlled the activity should not proceed.</w:t>
      </w:r>
    </w:p>
    <w:p w14:paraId="49020123" w14:textId="77777777" w:rsidR="001868E6" w:rsidRDefault="00613475">
      <w:pPr>
        <w:pStyle w:val="BodyText"/>
        <w:spacing w:before="268"/>
        <w:ind w:left="132" w:firstLine="0"/>
      </w:pPr>
      <w:r>
        <w:t>Additional</w:t>
      </w:r>
      <w:r>
        <w:rPr>
          <w:spacing w:val="-7"/>
        </w:rPr>
        <w:t xml:space="preserve"> </w:t>
      </w:r>
      <w:r>
        <w:t>information</w:t>
      </w:r>
      <w:r>
        <w:rPr>
          <w:spacing w:val="-2"/>
        </w:rPr>
        <w:t xml:space="preserve"> </w:t>
      </w:r>
      <w:r>
        <w:t>can</w:t>
      </w:r>
      <w:r>
        <w:rPr>
          <w:spacing w:val="-6"/>
        </w:rPr>
        <w:t xml:space="preserve"> </w:t>
      </w:r>
      <w:r>
        <w:t>be</w:t>
      </w:r>
      <w:r>
        <w:rPr>
          <w:spacing w:val="-2"/>
        </w:rPr>
        <w:t xml:space="preserve"> </w:t>
      </w:r>
      <w:r>
        <w:t>found</w:t>
      </w:r>
      <w:r>
        <w:rPr>
          <w:spacing w:val="-5"/>
        </w:rPr>
        <w:t xml:space="preserve"> </w:t>
      </w:r>
      <w:r>
        <w:t>in</w:t>
      </w:r>
      <w:r>
        <w:rPr>
          <w:spacing w:val="-2"/>
        </w:rPr>
        <w:t xml:space="preserve"> </w:t>
      </w:r>
      <w:r>
        <w:t>the</w:t>
      </w:r>
      <w:r>
        <w:rPr>
          <w:spacing w:val="-2"/>
        </w:rPr>
        <w:t xml:space="preserve"> </w:t>
      </w:r>
      <w:hyperlink r:id="rId6">
        <w:r>
          <w:rPr>
            <w:color w:val="0000FF"/>
            <w:u w:val="single" w:color="0000FF"/>
          </w:rPr>
          <w:t>Council</w:t>
        </w:r>
        <w:r>
          <w:rPr>
            <w:color w:val="0000FF"/>
            <w:spacing w:val="-4"/>
            <w:u w:val="single" w:color="0000FF"/>
          </w:rPr>
          <w:t xml:space="preserve"> </w:t>
        </w:r>
        <w:r>
          <w:rPr>
            <w:color w:val="0000FF"/>
            <w:u w:val="single" w:color="0000FF"/>
          </w:rPr>
          <w:t>Health</w:t>
        </w:r>
        <w:r>
          <w:rPr>
            <w:color w:val="0000FF"/>
            <w:spacing w:val="-5"/>
            <w:u w:val="single" w:color="0000FF"/>
          </w:rPr>
          <w:t xml:space="preserve"> </w:t>
        </w:r>
        <w:r>
          <w:rPr>
            <w:color w:val="0000FF"/>
            <w:u w:val="single" w:color="0000FF"/>
          </w:rPr>
          <w:t>and</w:t>
        </w:r>
        <w:r>
          <w:rPr>
            <w:color w:val="0000FF"/>
            <w:spacing w:val="-4"/>
            <w:u w:val="single" w:color="0000FF"/>
          </w:rPr>
          <w:t xml:space="preserve"> </w:t>
        </w:r>
        <w:r>
          <w:rPr>
            <w:color w:val="0000FF"/>
            <w:u w:val="single" w:color="0000FF"/>
          </w:rPr>
          <w:t>Safety</w:t>
        </w:r>
        <w:r>
          <w:rPr>
            <w:color w:val="0000FF"/>
            <w:spacing w:val="-6"/>
            <w:u w:val="single" w:color="0000FF"/>
          </w:rPr>
          <w:t xml:space="preserve"> </w:t>
        </w:r>
        <w:r>
          <w:rPr>
            <w:color w:val="0000FF"/>
            <w:spacing w:val="-2"/>
            <w:u w:val="single" w:color="0000FF"/>
          </w:rPr>
          <w:t>Policy</w:t>
        </w:r>
      </w:hyperlink>
      <w:r>
        <w:rPr>
          <w:spacing w:val="-2"/>
        </w:rPr>
        <w:t>.</w:t>
      </w:r>
    </w:p>
    <w:sectPr w:rsidR="001868E6">
      <w:pgSz w:w="11910" w:h="16840"/>
      <w:pgMar w:top="1380" w:right="48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B97914"/>
    <w:multiLevelType w:val="hybridMultilevel"/>
    <w:tmpl w:val="A68841C4"/>
    <w:lvl w:ilvl="0" w:tplc="90323BA8">
      <w:numFmt w:val="bullet"/>
      <w:lvlText w:val="•"/>
      <w:lvlJc w:val="left"/>
      <w:pPr>
        <w:ind w:left="559" w:hanging="428"/>
      </w:pPr>
      <w:rPr>
        <w:rFonts w:ascii="Corbel" w:eastAsia="Corbel" w:hAnsi="Corbel" w:cs="Corbel" w:hint="default"/>
        <w:b w:val="0"/>
        <w:bCs w:val="0"/>
        <w:i w:val="0"/>
        <w:iCs w:val="0"/>
        <w:spacing w:val="0"/>
        <w:w w:val="100"/>
        <w:sz w:val="22"/>
        <w:szCs w:val="22"/>
        <w:lang w:val="en-US" w:eastAsia="en-US" w:bidi="ar-SA"/>
      </w:rPr>
    </w:lvl>
    <w:lvl w:ilvl="1" w:tplc="F6F4A948">
      <w:numFmt w:val="bullet"/>
      <w:lvlText w:val="•"/>
      <w:lvlJc w:val="left"/>
      <w:pPr>
        <w:ind w:left="1574" w:hanging="428"/>
      </w:pPr>
      <w:rPr>
        <w:rFonts w:hint="default"/>
        <w:lang w:val="en-US" w:eastAsia="en-US" w:bidi="ar-SA"/>
      </w:rPr>
    </w:lvl>
    <w:lvl w:ilvl="2" w:tplc="A98E5AD6">
      <w:numFmt w:val="bullet"/>
      <w:lvlText w:val="•"/>
      <w:lvlJc w:val="left"/>
      <w:pPr>
        <w:ind w:left="2589" w:hanging="428"/>
      </w:pPr>
      <w:rPr>
        <w:rFonts w:hint="default"/>
        <w:lang w:val="en-US" w:eastAsia="en-US" w:bidi="ar-SA"/>
      </w:rPr>
    </w:lvl>
    <w:lvl w:ilvl="3" w:tplc="3412E72E">
      <w:numFmt w:val="bullet"/>
      <w:lvlText w:val="•"/>
      <w:lvlJc w:val="left"/>
      <w:pPr>
        <w:ind w:left="3603" w:hanging="428"/>
      </w:pPr>
      <w:rPr>
        <w:rFonts w:hint="default"/>
        <w:lang w:val="en-US" w:eastAsia="en-US" w:bidi="ar-SA"/>
      </w:rPr>
    </w:lvl>
    <w:lvl w:ilvl="4" w:tplc="72F47026">
      <w:numFmt w:val="bullet"/>
      <w:lvlText w:val="•"/>
      <w:lvlJc w:val="left"/>
      <w:pPr>
        <w:ind w:left="4618" w:hanging="428"/>
      </w:pPr>
      <w:rPr>
        <w:rFonts w:hint="default"/>
        <w:lang w:val="en-US" w:eastAsia="en-US" w:bidi="ar-SA"/>
      </w:rPr>
    </w:lvl>
    <w:lvl w:ilvl="5" w:tplc="E716C598">
      <w:numFmt w:val="bullet"/>
      <w:lvlText w:val="•"/>
      <w:lvlJc w:val="left"/>
      <w:pPr>
        <w:ind w:left="5633" w:hanging="428"/>
      </w:pPr>
      <w:rPr>
        <w:rFonts w:hint="default"/>
        <w:lang w:val="en-US" w:eastAsia="en-US" w:bidi="ar-SA"/>
      </w:rPr>
    </w:lvl>
    <w:lvl w:ilvl="6" w:tplc="CA7EE7EC">
      <w:numFmt w:val="bullet"/>
      <w:lvlText w:val="•"/>
      <w:lvlJc w:val="left"/>
      <w:pPr>
        <w:ind w:left="6647" w:hanging="428"/>
      </w:pPr>
      <w:rPr>
        <w:rFonts w:hint="default"/>
        <w:lang w:val="en-US" w:eastAsia="en-US" w:bidi="ar-SA"/>
      </w:rPr>
    </w:lvl>
    <w:lvl w:ilvl="7" w:tplc="E05CCCC2">
      <w:numFmt w:val="bullet"/>
      <w:lvlText w:val="•"/>
      <w:lvlJc w:val="left"/>
      <w:pPr>
        <w:ind w:left="7662" w:hanging="428"/>
      </w:pPr>
      <w:rPr>
        <w:rFonts w:hint="default"/>
        <w:lang w:val="en-US" w:eastAsia="en-US" w:bidi="ar-SA"/>
      </w:rPr>
    </w:lvl>
    <w:lvl w:ilvl="8" w:tplc="B59C9EA2">
      <w:numFmt w:val="bullet"/>
      <w:lvlText w:val="•"/>
      <w:lvlJc w:val="left"/>
      <w:pPr>
        <w:ind w:left="8677" w:hanging="428"/>
      </w:pPr>
      <w:rPr>
        <w:rFonts w:hint="default"/>
        <w:lang w:val="en-US" w:eastAsia="en-US" w:bidi="ar-SA"/>
      </w:rPr>
    </w:lvl>
  </w:abstractNum>
  <w:abstractNum w:abstractNumId="1" w15:restartNumberingAfterBreak="0">
    <w:nsid w:val="41AB762E"/>
    <w:multiLevelType w:val="hybridMultilevel"/>
    <w:tmpl w:val="192E759E"/>
    <w:lvl w:ilvl="0" w:tplc="AC525A2C">
      <w:numFmt w:val="bullet"/>
      <w:lvlText w:val=""/>
      <w:lvlJc w:val="left"/>
      <w:pPr>
        <w:ind w:left="559" w:hanging="428"/>
      </w:pPr>
      <w:rPr>
        <w:rFonts w:ascii="Symbol" w:eastAsia="Symbol" w:hAnsi="Symbol" w:cs="Symbol" w:hint="default"/>
        <w:b w:val="0"/>
        <w:bCs w:val="0"/>
        <w:i w:val="0"/>
        <w:iCs w:val="0"/>
        <w:spacing w:val="0"/>
        <w:w w:val="100"/>
        <w:sz w:val="22"/>
        <w:szCs w:val="22"/>
        <w:lang w:val="en-US" w:eastAsia="en-US" w:bidi="ar-SA"/>
      </w:rPr>
    </w:lvl>
    <w:lvl w:ilvl="1" w:tplc="D004BFB2">
      <w:numFmt w:val="bullet"/>
      <w:lvlText w:val="•"/>
      <w:lvlJc w:val="left"/>
      <w:pPr>
        <w:ind w:left="1574" w:hanging="428"/>
      </w:pPr>
      <w:rPr>
        <w:rFonts w:hint="default"/>
        <w:lang w:val="en-US" w:eastAsia="en-US" w:bidi="ar-SA"/>
      </w:rPr>
    </w:lvl>
    <w:lvl w:ilvl="2" w:tplc="9F4A5CBE">
      <w:numFmt w:val="bullet"/>
      <w:lvlText w:val="•"/>
      <w:lvlJc w:val="left"/>
      <w:pPr>
        <w:ind w:left="2589" w:hanging="428"/>
      </w:pPr>
      <w:rPr>
        <w:rFonts w:hint="default"/>
        <w:lang w:val="en-US" w:eastAsia="en-US" w:bidi="ar-SA"/>
      </w:rPr>
    </w:lvl>
    <w:lvl w:ilvl="3" w:tplc="5ADC084E">
      <w:numFmt w:val="bullet"/>
      <w:lvlText w:val="•"/>
      <w:lvlJc w:val="left"/>
      <w:pPr>
        <w:ind w:left="3603" w:hanging="428"/>
      </w:pPr>
      <w:rPr>
        <w:rFonts w:hint="default"/>
        <w:lang w:val="en-US" w:eastAsia="en-US" w:bidi="ar-SA"/>
      </w:rPr>
    </w:lvl>
    <w:lvl w:ilvl="4" w:tplc="1464B45C">
      <w:numFmt w:val="bullet"/>
      <w:lvlText w:val="•"/>
      <w:lvlJc w:val="left"/>
      <w:pPr>
        <w:ind w:left="4618" w:hanging="428"/>
      </w:pPr>
      <w:rPr>
        <w:rFonts w:hint="default"/>
        <w:lang w:val="en-US" w:eastAsia="en-US" w:bidi="ar-SA"/>
      </w:rPr>
    </w:lvl>
    <w:lvl w:ilvl="5" w:tplc="C5EA32FC">
      <w:numFmt w:val="bullet"/>
      <w:lvlText w:val="•"/>
      <w:lvlJc w:val="left"/>
      <w:pPr>
        <w:ind w:left="5633" w:hanging="428"/>
      </w:pPr>
      <w:rPr>
        <w:rFonts w:hint="default"/>
        <w:lang w:val="en-US" w:eastAsia="en-US" w:bidi="ar-SA"/>
      </w:rPr>
    </w:lvl>
    <w:lvl w:ilvl="6" w:tplc="5DD65F94">
      <w:numFmt w:val="bullet"/>
      <w:lvlText w:val="•"/>
      <w:lvlJc w:val="left"/>
      <w:pPr>
        <w:ind w:left="6647" w:hanging="428"/>
      </w:pPr>
      <w:rPr>
        <w:rFonts w:hint="default"/>
        <w:lang w:val="en-US" w:eastAsia="en-US" w:bidi="ar-SA"/>
      </w:rPr>
    </w:lvl>
    <w:lvl w:ilvl="7" w:tplc="20ACE7E4">
      <w:numFmt w:val="bullet"/>
      <w:lvlText w:val="•"/>
      <w:lvlJc w:val="left"/>
      <w:pPr>
        <w:ind w:left="7662" w:hanging="428"/>
      </w:pPr>
      <w:rPr>
        <w:rFonts w:hint="default"/>
        <w:lang w:val="en-US" w:eastAsia="en-US" w:bidi="ar-SA"/>
      </w:rPr>
    </w:lvl>
    <w:lvl w:ilvl="8" w:tplc="A47EE58A">
      <w:numFmt w:val="bullet"/>
      <w:lvlText w:val="•"/>
      <w:lvlJc w:val="left"/>
      <w:pPr>
        <w:ind w:left="8677" w:hanging="428"/>
      </w:pPr>
      <w:rPr>
        <w:rFonts w:hint="default"/>
        <w:lang w:val="en-US" w:eastAsia="en-US" w:bidi="ar-SA"/>
      </w:rPr>
    </w:lvl>
  </w:abstractNum>
  <w:num w:numId="1" w16cid:durableId="967006640">
    <w:abstractNumId w:val="0"/>
  </w:num>
  <w:num w:numId="2" w16cid:durableId="9324695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8E6"/>
    <w:rsid w:val="001868E6"/>
    <w:rsid w:val="004B1C0D"/>
    <w:rsid w:val="00613475"/>
    <w:rsid w:val="00DF47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CF867"/>
  <w15:docId w15:val="{D7277613-46E8-49FB-A80A-89C94C354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bel" w:eastAsia="Corbel" w:hAnsi="Corbel" w:cs="Corbel"/>
    </w:rPr>
  </w:style>
  <w:style w:type="paragraph" w:styleId="Heading1">
    <w:name w:val="heading 1"/>
    <w:basedOn w:val="Normal"/>
    <w:uiPriority w:val="9"/>
    <w:qFormat/>
    <w:pPr>
      <w:ind w:left="132"/>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59" w:hanging="428"/>
    </w:pPr>
  </w:style>
  <w:style w:type="paragraph" w:styleId="ListParagraph">
    <w:name w:val="List Paragraph"/>
    <w:basedOn w:val="Normal"/>
    <w:uiPriority w:val="1"/>
    <w:qFormat/>
    <w:pPr>
      <w:ind w:left="559" w:hanging="428"/>
    </w:pPr>
  </w:style>
  <w:style w:type="paragraph" w:customStyle="1" w:styleId="TableParagraph">
    <w:name w:val="Table Paragraph"/>
    <w:basedOn w:val="Normal"/>
    <w:uiPriority w:val="1"/>
    <w:qFormat/>
    <w:pPr>
      <w:spacing w:line="268" w:lineRule="exact"/>
      <w:ind w:left="107"/>
    </w:pPr>
  </w:style>
  <w:style w:type="paragraph" w:styleId="Revision">
    <w:name w:val="Revision"/>
    <w:hidden/>
    <w:uiPriority w:val="99"/>
    <w:semiHidden/>
    <w:rsid w:val="00613475"/>
    <w:pPr>
      <w:widowControl/>
      <w:autoSpaceDE/>
      <w:autoSpaceDN/>
    </w:pPr>
    <w:rPr>
      <w:rFonts w:ascii="Corbel" w:eastAsia="Corbel" w:hAnsi="Corbel" w:cs="Corbe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orb.edinburgh.gov.uk/downloads/file/76/corporate_health_and_safety_policy"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79B9AE2655E045A1556A6DDC75106E" ma:contentTypeVersion="14" ma:contentTypeDescription="Create a new document." ma:contentTypeScope="" ma:versionID="88a31c79c92e3ae09cf1d4f22d9c83aa">
  <xsd:schema xmlns:xsd="http://www.w3.org/2001/XMLSchema" xmlns:xs="http://www.w3.org/2001/XMLSchema" xmlns:p="http://schemas.microsoft.com/office/2006/metadata/properties" xmlns:ns2="07afe1c6-3847-438e-b86b-d24b0db258d7" xmlns:ns3="2c8aba4f-e108-4b2e-b104-3d3324c533a5" targetNamespace="http://schemas.microsoft.com/office/2006/metadata/properties" ma:root="true" ma:fieldsID="cc9d08278c0f37ef970882050e23f376" ns2:_="" ns3:_="">
    <xsd:import namespace="07afe1c6-3847-438e-b86b-d24b0db258d7"/>
    <xsd:import namespace="2c8aba4f-e108-4b2e-b104-3d3324c533a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afe1c6-3847-438e-b86b-d24b0db258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5da591c-6fef-4863-9b28-8b3519d1dbd5}" ma:internalName="TaxCatchAll" ma:showField="CatchAllData" ma:web="07afe1c6-3847-438e-b86b-d24b0db258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8aba4f-e108-4b2e-b104-3d3324c533a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ad7a3bc-0636-4612-977a-719313c42740"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afe1c6-3847-438e-b86b-d24b0db258d7" xsi:nil="true"/>
    <lcf76f155ced4ddcb4097134ff3c332f xmlns="2c8aba4f-e108-4b2e-b104-3d3324c53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4D8FFD-4AC4-4AF1-AAFA-94681DB45974}"/>
</file>

<file path=customXml/itemProps2.xml><?xml version="1.0" encoding="utf-8"?>
<ds:datastoreItem xmlns:ds="http://schemas.openxmlformats.org/officeDocument/2006/customXml" ds:itemID="{08A9DC17-3834-430C-BB8B-4444FD0F402C}"/>
</file>

<file path=customXml/itemProps3.xml><?xml version="1.0" encoding="utf-8"?>
<ds:datastoreItem xmlns:ds="http://schemas.openxmlformats.org/officeDocument/2006/customXml" ds:itemID="{1CE89A4A-A634-41A3-A26B-FD8A1E0CBA38}"/>
</file>

<file path=docProps/app.xml><?xml version="1.0" encoding="utf-8"?>
<Properties xmlns="http://schemas.openxmlformats.org/officeDocument/2006/extended-properties" xmlns:vt="http://schemas.openxmlformats.org/officeDocument/2006/docPropsVTypes">
  <Template>Normal</Template>
  <TotalTime>0</TotalTime>
  <Pages>3</Pages>
  <Words>1251</Words>
  <Characters>7133</Characters>
  <Application>Microsoft Office Word</Application>
  <DocSecurity>0</DocSecurity>
  <Lines>59</Lines>
  <Paragraphs>16</Paragraphs>
  <ScaleCrop>false</ScaleCrop>
  <Company>City of Edinburgh Council</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 Munro</dc:creator>
  <cp:lastModifiedBy>Amanda McAdam</cp:lastModifiedBy>
  <cp:revision>2</cp:revision>
  <dcterms:created xsi:type="dcterms:W3CDTF">2024-05-14T16:57:00Z</dcterms:created>
  <dcterms:modified xsi:type="dcterms:W3CDTF">2024-05-14T16:57:00Z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2024-01-23T00:00:00Z</vt:filetime>
  </property>
  <property fmtid="{D5CDD505-2E9C-101B-9397-08002B2CF9AE}" pid="3" name="Creator">
    <vt:lpwstr>Microsoft® Word for Microsoft 365</vt:lpwstr>
  </property>
  <property fmtid="{D5CDD505-2E9C-101B-9397-08002B2CF9AE}" pid="4" name="LastSaved">
    <vt:filetime>2024-04-03T00:00:00Z</vt:filetime>
  </property>
  <property fmtid="{D5CDD505-2E9C-101B-9397-08002B2CF9AE}" pid="5" name="Producer">
    <vt:lpwstr>Microsoft® Word for Microsoft 365</vt:lpwstr>
  </property>
  <property fmtid="{D5CDD505-2E9C-101B-9397-08002B2CF9AE}" pid="6" name="ContentTypeId">
    <vt:lpwstr>0x0101003879B9AE2655E045A1556A6DDC75106E</vt:lpwstr>
  </property>
</Properties>
</file>